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541838995"/>
        <w:docPartObj>
          <w:docPartGallery w:val="Cover Pages"/>
          <w:docPartUnique/>
        </w:docPartObj>
      </w:sdtPr>
      <w:sdtEndPr>
        <w:rPr>
          <w:sz w:val="24"/>
          <w:szCs w:val="24"/>
        </w:rPr>
      </w:sdtEndPr>
      <w:sdtContent>
        <w:p w14:paraId="44549895" w14:textId="77777777" w:rsidR="00891679" w:rsidRPr="00895CD4" w:rsidRDefault="008945B7" w:rsidP="008945B7">
          <w:pPr>
            <w:jc w:val="center"/>
            <w:rPr>
              <w:rFonts w:ascii="Arial" w:hAnsi="Arial" w:cs="Arial"/>
            </w:rPr>
          </w:pPr>
          <w:r w:rsidRPr="00895CD4">
            <w:rPr>
              <w:rFonts w:ascii="Arial" w:hAnsi="Arial" w:cs="Arial"/>
              <w:noProof/>
            </w:rPr>
            <w:drawing>
              <wp:inline distT="0" distB="0" distL="0" distR="0" wp14:anchorId="3D3765ED" wp14:editId="114DFA69">
                <wp:extent cx="3474842" cy="10382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JA Horizont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5722" cy="1038488"/>
                        </a:xfrm>
                        <a:prstGeom prst="rect">
                          <a:avLst/>
                        </a:prstGeom>
                      </pic:spPr>
                    </pic:pic>
                  </a:graphicData>
                </a:graphic>
              </wp:inline>
            </w:drawing>
          </w:r>
        </w:p>
        <w:p w14:paraId="7C6E61EB" w14:textId="77777777" w:rsidR="00891679" w:rsidRPr="00895CD4" w:rsidRDefault="00891679">
          <w:pPr>
            <w:rPr>
              <w:rFonts w:ascii="Arial" w:hAnsi="Arial" w:cs="Arial"/>
            </w:rPr>
          </w:pPr>
        </w:p>
        <w:p w14:paraId="74A73C50" w14:textId="77777777" w:rsidR="00454B6E" w:rsidRPr="00567D54" w:rsidRDefault="00454B6E" w:rsidP="00454B6E">
          <w:pPr>
            <w:autoSpaceDE w:val="0"/>
            <w:autoSpaceDN w:val="0"/>
            <w:adjustRightInd w:val="0"/>
            <w:spacing w:after="0" w:line="240" w:lineRule="auto"/>
            <w:jc w:val="center"/>
            <w:rPr>
              <w:rFonts w:ascii="Arial" w:hAnsi="Arial" w:cs="Arial"/>
              <w:b/>
              <w:bCs/>
              <w:sz w:val="52"/>
              <w:szCs w:val="52"/>
            </w:rPr>
          </w:pPr>
          <w:r w:rsidRPr="00567D54">
            <w:rPr>
              <w:rFonts w:ascii="Arial" w:hAnsi="Arial" w:cs="Arial"/>
              <w:b/>
              <w:bCs/>
              <w:sz w:val="52"/>
              <w:szCs w:val="52"/>
            </w:rPr>
            <w:t>Instructions</w:t>
          </w:r>
        </w:p>
        <w:p w14:paraId="113E3A00" w14:textId="408CCD28" w:rsidR="00454B6E" w:rsidRDefault="00454B6E" w:rsidP="00454B6E">
          <w:pPr>
            <w:autoSpaceDE w:val="0"/>
            <w:autoSpaceDN w:val="0"/>
            <w:adjustRightInd w:val="0"/>
            <w:spacing w:after="0" w:line="240" w:lineRule="auto"/>
            <w:jc w:val="center"/>
            <w:rPr>
              <w:rFonts w:ascii="Arial" w:hAnsi="Arial" w:cs="Arial"/>
              <w:b/>
              <w:bCs/>
              <w:sz w:val="44"/>
              <w:szCs w:val="44"/>
            </w:rPr>
          </w:pPr>
          <w:r>
            <w:rPr>
              <w:rFonts w:ascii="Arial" w:hAnsi="Arial" w:cs="Arial"/>
              <w:b/>
              <w:bCs/>
              <w:sz w:val="44"/>
              <w:szCs w:val="44"/>
            </w:rPr>
            <w:t xml:space="preserve"> </w:t>
          </w:r>
        </w:p>
        <w:p w14:paraId="464D2A51" w14:textId="3DA8E25B" w:rsidR="00454B6E" w:rsidRPr="00454B6E" w:rsidRDefault="00454B6E" w:rsidP="00454B6E">
          <w:pPr>
            <w:autoSpaceDE w:val="0"/>
            <w:autoSpaceDN w:val="0"/>
            <w:adjustRightInd w:val="0"/>
            <w:spacing w:after="0" w:line="240" w:lineRule="auto"/>
            <w:jc w:val="center"/>
            <w:rPr>
              <w:rFonts w:ascii="Arial" w:hAnsi="Arial" w:cs="Arial"/>
              <w:b/>
              <w:bCs/>
              <w:sz w:val="28"/>
              <w:szCs w:val="28"/>
            </w:rPr>
          </w:pPr>
          <w:r w:rsidRPr="00454B6E">
            <w:rPr>
              <w:rFonts w:ascii="Arial" w:hAnsi="Arial" w:cs="Arial"/>
              <w:b/>
              <w:bCs/>
              <w:sz w:val="28"/>
              <w:szCs w:val="28"/>
            </w:rPr>
            <w:t xml:space="preserve">for Completing the </w:t>
          </w:r>
        </w:p>
        <w:p w14:paraId="28EEFFC2" w14:textId="77777777" w:rsidR="0059427C" w:rsidRPr="00454B6E" w:rsidRDefault="002970A3" w:rsidP="0059427C">
          <w:pPr>
            <w:autoSpaceDE w:val="0"/>
            <w:autoSpaceDN w:val="0"/>
            <w:adjustRightInd w:val="0"/>
            <w:spacing w:after="0" w:line="240" w:lineRule="auto"/>
            <w:jc w:val="center"/>
            <w:rPr>
              <w:rFonts w:ascii="Arial" w:hAnsi="Arial" w:cs="Arial"/>
              <w:b/>
              <w:bCs/>
              <w:sz w:val="28"/>
              <w:szCs w:val="28"/>
            </w:rPr>
          </w:pPr>
          <w:r w:rsidRPr="00454B6E">
            <w:rPr>
              <w:rFonts w:ascii="Arial" w:hAnsi="Arial" w:cs="Arial"/>
              <w:b/>
              <w:bCs/>
              <w:sz w:val="28"/>
              <w:szCs w:val="28"/>
            </w:rPr>
            <w:t xml:space="preserve">Sub-Recipient Application </w:t>
          </w:r>
        </w:p>
        <w:p w14:paraId="5EF2CA9E" w14:textId="77777777" w:rsidR="002970A3" w:rsidRPr="00454B6E" w:rsidRDefault="002970A3">
          <w:pPr>
            <w:rPr>
              <w:rFonts w:ascii="Arial" w:hAnsi="Arial" w:cs="Arial"/>
              <w:sz w:val="28"/>
              <w:szCs w:val="28"/>
            </w:rPr>
          </w:pPr>
        </w:p>
        <w:p w14:paraId="368EE83E" w14:textId="77777777" w:rsidR="008945B7" w:rsidRPr="00895CD4" w:rsidRDefault="008945B7">
          <w:pPr>
            <w:rPr>
              <w:rFonts w:ascii="Arial" w:hAnsi="Arial" w:cs="Arial"/>
            </w:rPr>
          </w:pPr>
        </w:p>
        <w:p w14:paraId="787274F1" w14:textId="66656A2D" w:rsidR="00454B6E" w:rsidRPr="00567D54" w:rsidRDefault="00454B6E" w:rsidP="002970A3">
          <w:pPr>
            <w:autoSpaceDE w:val="0"/>
            <w:autoSpaceDN w:val="0"/>
            <w:adjustRightInd w:val="0"/>
            <w:spacing w:after="0" w:line="240" w:lineRule="auto"/>
            <w:jc w:val="center"/>
            <w:rPr>
              <w:rFonts w:ascii="Arial" w:hAnsi="Arial" w:cs="Arial"/>
              <w:b/>
              <w:bCs/>
              <w:sz w:val="44"/>
              <w:szCs w:val="44"/>
            </w:rPr>
          </w:pPr>
          <w:r w:rsidRPr="00567D54">
            <w:rPr>
              <w:rFonts w:ascii="Arial" w:hAnsi="Arial" w:cs="Arial"/>
              <w:b/>
              <w:bCs/>
              <w:sz w:val="44"/>
              <w:szCs w:val="44"/>
            </w:rPr>
            <w:t xml:space="preserve">2021 </w:t>
          </w:r>
          <w:r w:rsidR="008945B7" w:rsidRPr="00567D54">
            <w:rPr>
              <w:rFonts w:ascii="Arial" w:hAnsi="Arial" w:cs="Arial"/>
              <w:b/>
              <w:bCs/>
              <w:sz w:val="44"/>
              <w:szCs w:val="44"/>
            </w:rPr>
            <w:t xml:space="preserve">Edward Byrne Memorial </w:t>
          </w:r>
        </w:p>
        <w:p w14:paraId="6D6E02CA" w14:textId="0C46F3F0" w:rsidR="008945B7" w:rsidRPr="00567D54" w:rsidRDefault="008945B7" w:rsidP="002970A3">
          <w:pPr>
            <w:autoSpaceDE w:val="0"/>
            <w:autoSpaceDN w:val="0"/>
            <w:adjustRightInd w:val="0"/>
            <w:spacing w:after="0" w:line="240" w:lineRule="auto"/>
            <w:jc w:val="center"/>
            <w:rPr>
              <w:rFonts w:ascii="Arial" w:hAnsi="Arial" w:cs="Arial"/>
              <w:b/>
              <w:bCs/>
              <w:sz w:val="44"/>
              <w:szCs w:val="44"/>
            </w:rPr>
          </w:pPr>
          <w:r w:rsidRPr="00567D54">
            <w:rPr>
              <w:rFonts w:ascii="Arial" w:hAnsi="Arial" w:cs="Arial"/>
              <w:b/>
              <w:bCs/>
              <w:sz w:val="44"/>
              <w:szCs w:val="44"/>
            </w:rPr>
            <w:t>Justice Assistance Grant Program (JAG)</w:t>
          </w:r>
        </w:p>
        <w:p w14:paraId="306DFC84" w14:textId="0C0E4C46" w:rsidR="00891679" w:rsidRDefault="00891679" w:rsidP="008945B7">
          <w:pPr>
            <w:jc w:val="center"/>
            <w:rPr>
              <w:rFonts w:ascii="Arial" w:hAnsi="Arial" w:cs="Arial"/>
              <w:sz w:val="36"/>
              <w:szCs w:val="36"/>
            </w:rPr>
          </w:pPr>
        </w:p>
        <w:p w14:paraId="1B90DAC5" w14:textId="03DE3B5B" w:rsidR="00BC6014" w:rsidRDefault="00567D54" w:rsidP="008945B7">
          <w:pPr>
            <w:jc w:val="center"/>
            <w:rPr>
              <w:rFonts w:ascii="Arial" w:hAnsi="Arial" w:cs="Arial"/>
              <w:sz w:val="36"/>
              <w:szCs w:val="36"/>
            </w:rPr>
          </w:pPr>
          <w:r>
            <w:rPr>
              <w:noProof/>
            </w:rPr>
            <w:drawing>
              <wp:inline distT="0" distB="0" distL="0" distR="0" wp14:anchorId="7F97CE13" wp14:editId="4432577D">
                <wp:extent cx="1733550" cy="1609725"/>
                <wp:effectExtent l="0" t="0" r="0" b="9525"/>
                <wp:docPr id="1" name="Picture 1" descr="Nv 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 Seal2"/>
                        <pic:cNvPicPr>
                          <a:picLocks noChangeAspect="1" noChangeArrowheads="1"/>
                        </pic:cNvPicPr>
                      </pic:nvPicPr>
                      <pic:blipFill>
                        <a:blip r:embed="rId10"/>
                        <a:srcRect/>
                        <a:stretch>
                          <a:fillRect/>
                        </a:stretch>
                      </pic:blipFill>
                      <pic:spPr bwMode="auto">
                        <a:xfrm>
                          <a:off x="0" y="0"/>
                          <a:ext cx="1775526" cy="1648703"/>
                        </a:xfrm>
                        <a:prstGeom prst="rect">
                          <a:avLst/>
                        </a:prstGeom>
                        <a:noFill/>
                        <a:ln w="9525">
                          <a:noFill/>
                          <a:miter lim="800000"/>
                          <a:headEnd/>
                          <a:tailEnd/>
                        </a:ln>
                      </pic:spPr>
                    </pic:pic>
                  </a:graphicData>
                </a:graphic>
              </wp:inline>
            </w:drawing>
          </w:r>
        </w:p>
        <w:p w14:paraId="7D971EF4" w14:textId="162792DC" w:rsidR="003659D1" w:rsidRPr="00AA0EAF" w:rsidRDefault="003659D1" w:rsidP="002970A3">
          <w:pPr>
            <w:autoSpaceDE w:val="0"/>
            <w:autoSpaceDN w:val="0"/>
            <w:adjustRightInd w:val="0"/>
            <w:spacing w:after="0" w:line="240" w:lineRule="auto"/>
            <w:rPr>
              <w:rFonts w:ascii="Arial" w:hAnsi="Arial" w:cs="Arial"/>
              <w:b/>
              <w:bCs/>
              <w:sz w:val="16"/>
              <w:szCs w:val="16"/>
            </w:rPr>
          </w:pPr>
        </w:p>
        <w:p w14:paraId="0739B70D" w14:textId="77777777" w:rsidR="002970A3" w:rsidRPr="00895CD4" w:rsidRDefault="002970A3" w:rsidP="008945B7">
          <w:pPr>
            <w:autoSpaceDE w:val="0"/>
            <w:autoSpaceDN w:val="0"/>
            <w:adjustRightInd w:val="0"/>
            <w:spacing w:after="0" w:line="240" w:lineRule="auto"/>
            <w:jc w:val="center"/>
            <w:rPr>
              <w:rFonts w:ascii="Arial" w:hAnsi="Arial" w:cs="Arial"/>
              <w:b/>
              <w:bCs/>
              <w:sz w:val="44"/>
              <w:szCs w:val="44"/>
            </w:rPr>
          </w:pPr>
        </w:p>
        <w:p w14:paraId="308D7470" w14:textId="77777777" w:rsidR="008945B7" w:rsidRPr="003659D1" w:rsidRDefault="008945B7" w:rsidP="008945B7">
          <w:pPr>
            <w:autoSpaceDE w:val="0"/>
            <w:autoSpaceDN w:val="0"/>
            <w:adjustRightInd w:val="0"/>
            <w:spacing w:after="0" w:line="240" w:lineRule="auto"/>
            <w:jc w:val="center"/>
            <w:rPr>
              <w:rFonts w:ascii="Arial" w:hAnsi="Arial" w:cs="Arial"/>
              <w:b/>
              <w:bCs/>
              <w:sz w:val="32"/>
              <w:szCs w:val="32"/>
            </w:rPr>
          </w:pPr>
          <w:r w:rsidRPr="003659D1">
            <w:rPr>
              <w:rFonts w:ascii="Arial" w:hAnsi="Arial" w:cs="Arial"/>
              <w:b/>
              <w:bCs/>
              <w:sz w:val="32"/>
              <w:szCs w:val="32"/>
            </w:rPr>
            <w:t>Department of Public Safety</w:t>
          </w:r>
        </w:p>
        <w:p w14:paraId="3DB8B272" w14:textId="334C1528" w:rsidR="008945B7" w:rsidRDefault="008945B7" w:rsidP="008945B7">
          <w:pPr>
            <w:autoSpaceDE w:val="0"/>
            <w:autoSpaceDN w:val="0"/>
            <w:adjustRightInd w:val="0"/>
            <w:spacing w:after="0" w:line="240" w:lineRule="auto"/>
            <w:jc w:val="center"/>
            <w:rPr>
              <w:rFonts w:ascii="Arial" w:hAnsi="Arial" w:cs="Arial"/>
              <w:b/>
              <w:bCs/>
              <w:sz w:val="32"/>
              <w:szCs w:val="32"/>
            </w:rPr>
          </w:pPr>
          <w:r w:rsidRPr="003659D1">
            <w:rPr>
              <w:rFonts w:ascii="Arial" w:hAnsi="Arial" w:cs="Arial"/>
              <w:b/>
              <w:bCs/>
              <w:sz w:val="32"/>
              <w:szCs w:val="32"/>
            </w:rPr>
            <w:t>Office of Criminal Justice Assistance</w:t>
          </w:r>
        </w:p>
        <w:p w14:paraId="126CC886" w14:textId="72557D91" w:rsidR="002970A3" w:rsidRDefault="00CF6876" w:rsidP="002970A3">
          <w:pPr>
            <w:autoSpaceDE w:val="0"/>
            <w:autoSpaceDN w:val="0"/>
            <w:adjustRightInd w:val="0"/>
            <w:spacing w:after="0" w:line="240" w:lineRule="auto"/>
            <w:rPr>
              <w:rFonts w:ascii="Arial" w:hAnsi="Arial" w:cs="Arial"/>
              <w:sz w:val="24"/>
              <w:szCs w:val="24"/>
            </w:rPr>
          </w:pPr>
        </w:p>
      </w:sdtContent>
    </w:sdt>
    <w:bookmarkStart w:id="0" w:name="_General_Grant_Guidelines" w:displacedByCustomXml="prev"/>
    <w:bookmarkEnd w:id="0" w:displacedByCustomXml="prev"/>
    <w:bookmarkStart w:id="1" w:name="_Coordination" w:displacedByCustomXml="prev"/>
    <w:bookmarkEnd w:id="1" w:displacedByCustomXml="prev"/>
    <w:p w14:paraId="700D2863" w14:textId="1CF97A7C" w:rsidR="0096024D" w:rsidRDefault="0096024D" w:rsidP="002970A3">
      <w:pPr>
        <w:autoSpaceDE w:val="0"/>
        <w:autoSpaceDN w:val="0"/>
        <w:adjustRightInd w:val="0"/>
        <w:spacing w:after="0" w:line="240" w:lineRule="auto"/>
        <w:rPr>
          <w:rFonts w:ascii="Arial" w:hAnsi="Arial" w:cs="Arial"/>
          <w:b/>
          <w:bCs/>
          <w:sz w:val="44"/>
          <w:szCs w:val="44"/>
        </w:rPr>
      </w:pPr>
    </w:p>
    <w:p w14:paraId="46BEFE48" w14:textId="03A7B6A0" w:rsidR="008C18FE" w:rsidRDefault="008C18FE" w:rsidP="002970A3">
      <w:pPr>
        <w:autoSpaceDE w:val="0"/>
        <w:autoSpaceDN w:val="0"/>
        <w:adjustRightInd w:val="0"/>
        <w:spacing w:after="0" w:line="240" w:lineRule="auto"/>
        <w:rPr>
          <w:rFonts w:ascii="Arial" w:hAnsi="Arial" w:cs="Arial"/>
          <w:b/>
          <w:bCs/>
          <w:sz w:val="44"/>
          <w:szCs w:val="44"/>
        </w:rPr>
      </w:pPr>
    </w:p>
    <w:tbl>
      <w:tblPr>
        <w:tblpPr w:leftFromText="187" w:rightFromText="187" w:vertAnchor="page" w:horzAnchor="margin" w:tblpY="13852"/>
        <w:tblW w:w="5000" w:type="pct"/>
        <w:tblLook w:val="04A0" w:firstRow="1" w:lastRow="0" w:firstColumn="1" w:lastColumn="0" w:noHBand="0" w:noVBand="1"/>
      </w:tblPr>
      <w:tblGrid>
        <w:gridCol w:w="10710"/>
      </w:tblGrid>
      <w:tr w:rsidR="008F576B" w:rsidRPr="00895CD4" w14:paraId="31043A59" w14:textId="77777777" w:rsidTr="008F576B">
        <w:tc>
          <w:tcPr>
            <w:tcW w:w="5000" w:type="pct"/>
          </w:tcPr>
          <w:p w14:paraId="242EC339" w14:textId="38121368" w:rsidR="008F576B" w:rsidRPr="001F24FA" w:rsidRDefault="008F576B" w:rsidP="008F576B">
            <w:pPr>
              <w:pStyle w:val="NoSpacing"/>
              <w:jc w:val="center"/>
              <w:rPr>
                <w:rFonts w:ascii="Arial" w:hAnsi="Arial" w:cs="Arial"/>
                <w:b/>
                <w:sz w:val="32"/>
                <w:szCs w:val="32"/>
              </w:rPr>
            </w:pPr>
            <w:bookmarkStart w:id="2" w:name="_Hlk75531711"/>
            <w:r w:rsidRPr="001F24FA">
              <w:rPr>
                <w:rFonts w:ascii="Arial" w:hAnsi="Arial" w:cs="Arial"/>
                <w:b/>
                <w:sz w:val="32"/>
                <w:szCs w:val="32"/>
              </w:rPr>
              <w:t xml:space="preserve">Application </w:t>
            </w:r>
            <w:r>
              <w:rPr>
                <w:rFonts w:ascii="Arial" w:hAnsi="Arial" w:cs="Arial"/>
                <w:b/>
                <w:sz w:val="32"/>
                <w:szCs w:val="32"/>
              </w:rPr>
              <w:t>Deadline:</w:t>
            </w:r>
            <w:r w:rsidRPr="001F24FA">
              <w:rPr>
                <w:rFonts w:ascii="Arial" w:hAnsi="Arial" w:cs="Arial"/>
                <w:b/>
                <w:sz w:val="32"/>
                <w:szCs w:val="32"/>
              </w:rPr>
              <w:t xml:space="preserve"> </w:t>
            </w:r>
            <w:r w:rsidRPr="00BB35FD">
              <w:rPr>
                <w:rFonts w:ascii="Arial" w:hAnsi="Arial" w:cs="Arial"/>
                <w:b/>
                <w:sz w:val="32"/>
                <w:szCs w:val="32"/>
              </w:rPr>
              <w:t xml:space="preserve">September </w:t>
            </w:r>
            <w:r w:rsidR="00402658">
              <w:rPr>
                <w:rFonts w:ascii="Arial" w:hAnsi="Arial" w:cs="Arial"/>
                <w:b/>
                <w:sz w:val="32"/>
                <w:szCs w:val="32"/>
              </w:rPr>
              <w:t>10</w:t>
            </w:r>
            <w:r w:rsidRPr="00BB35FD">
              <w:rPr>
                <w:rFonts w:ascii="Arial" w:hAnsi="Arial" w:cs="Arial"/>
                <w:b/>
                <w:sz w:val="32"/>
                <w:szCs w:val="32"/>
              </w:rPr>
              <w:t>,</w:t>
            </w:r>
            <w:r w:rsidRPr="001F24FA">
              <w:rPr>
                <w:rFonts w:ascii="Arial" w:hAnsi="Arial" w:cs="Arial"/>
                <w:b/>
                <w:sz w:val="32"/>
                <w:szCs w:val="32"/>
              </w:rPr>
              <w:t xml:space="preserve"> </w:t>
            </w:r>
            <w:bookmarkEnd w:id="2"/>
            <w:r w:rsidRPr="001F24FA">
              <w:rPr>
                <w:rFonts w:ascii="Arial" w:hAnsi="Arial" w:cs="Arial"/>
                <w:b/>
                <w:sz w:val="32"/>
                <w:szCs w:val="32"/>
              </w:rPr>
              <w:t>2021,</w:t>
            </w:r>
            <w:r>
              <w:rPr>
                <w:rFonts w:ascii="Arial" w:hAnsi="Arial" w:cs="Arial"/>
                <w:b/>
                <w:sz w:val="32"/>
                <w:szCs w:val="32"/>
              </w:rPr>
              <w:t xml:space="preserve"> By 5:00 pm</w:t>
            </w:r>
          </w:p>
        </w:tc>
      </w:tr>
    </w:tbl>
    <w:p w14:paraId="5415C0F6" w14:textId="77777777" w:rsidR="008C18FE" w:rsidRPr="002970A3" w:rsidRDefault="008C18FE" w:rsidP="002970A3">
      <w:pPr>
        <w:autoSpaceDE w:val="0"/>
        <w:autoSpaceDN w:val="0"/>
        <w:adjustRightInd w:val="0"/>
        <w:spacing w:after="0" w:line="240" w:lineRule="auto"/>
        <w:rPr>
          <w:rFonts w:ascii="Arial" w:hAnsi="Arial" w:cs="Arial"/>
          <w:b/>
          <w:bCs/>
          <w:sz w:val="44"/>
          <w:szCs w:val="44"/>
        </w:rPr>
      </w:pPr>
    </w:p>
    <w:p w14:paraId="75E832E2" w14:textId="765CE074" w:rsidR="00823332" w:rsidRPr="00DA2E3F" w:rsidRDefault="00823332" w:rsidP="00906BAC">
      <w:pPr>
        <w:spacing w:after="120"/>
        <w:rPr>
          <w:rFonts w:ascii="Arial" w:hAnsi="Arial" w:cs="Arial"/>
          <w:b/>
          <w:sz w:val="24"/>
          <w:szCs w:val="24"/>
        </w:rPr>
      </w:pPr>
      <w:bookmarkStart w:id="3" w:name="_Hlk75435496"/>
    </w:p>
    <w:p w14:paraId="67F4EFE0" w14:textId="029AE9DB" w:rsidR="00823332" w:rsidRPr="00895CD4" w:rsidRDefault="008877F4" w:rsidP="00906BAC">
      <w:pPr>
        <w:spacing w:after="120"/>
        <w:rPr>
          <w:rFonts w:ascii="Arial" w:hAnsi="Arial" w:cs="Arial"/>
          <w:b/>
        </w:rPr>
      </w:pPr>
      <w:r w:rsidRPr="001D0D71">
        <w:rPr>
          <w:rFonts w:ascii="Arial" w:hAnsi="Arial" w:cs="Arial"/>
          <w:noProof/>
          <w:sz w:val="24"/>
          <w:szCs w:val="24"/>
        </w:rPr>
        <w:lastRenderedPageBreak/>
        <mc:AlternateContent>
          <mc:Choice Requires="wps">
            <w:drawing>
              <wp:anchor distT="45720" distB="45720" distL="114300" distR="114300" simplePos="0" relativeHeight="251671552" behindDoc="0" locked="0" layoutInCell="1" allowOverlap="1" wp14:anchorId="78322D76" wp14:editId="15C32B61">
                <wp:simplePos x="0" y="0"/>
                <wp:positionH relativeFrom="column">
                  <wp:posOffset>1228725</wp:posOffset>
                </wp:positionH>
                <wp:positionV relativeFrom="paragraph">
                  <wp:posOffset>102235</wp:posOffset>
                </wp:positionV>
                <wp:extent cx="4533900" cy="58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581025"/>
                        </a:xfrm>
                        <a:prstGeom prst="rect">
                          <a:avLst/>
                        </a:prstGeom>
                        <a:solidFill>
                          <a:schemeClr val="accent1">
                            <a:lumMod val="75000"/>
                          </a:schemeClr>
                        </a:solidFill>
                        <a:ln w="9525">
                          <a:solidFill>
                            <a:srgbClr val="000000"/>
                          </a:solidFill>
                          <a:miter lim="800000"/>
                          <a:headEnd/>
                          <a:tailEnd/>
                        </a:ln>
                      </wps:spPr>
                      <wps:txbx>
                        <w:txbxContent>
                          <w:p w14:paraId="3481FDF4" w14:textId="6BC12F2D" w:rsidR="002013DC" w:rsidRDefault="002013DC" w:rsidP="00BB35FD">
                            <w:pPr>
                              <w:pBdr>
                                <w:top w:val="single" w:sz="4" w:space="1" w:color="auto"/>
                                <w:left w:val="single" w:sz="4" w:space="4" w:color="auto"/>
                                <w:bottom w:val="single" w:sz="4" w:space="1" w:color="auto"/>
                                <w:right w:val="single" w:sz="4" w:space="4" w:color="auto"/>
                              </w:pBdr>
                              <w:shd w:val="clear" w:color="auto" w:fill="F3AAD2" w:themeFill="accent1" w:themeFillTint="66"/>
                              <w:spacing w:line="240" w:lineRule="auto"/>
                              <w:jc w:val="center"/>
                            </w:pPr>
                            <w:r w:rsidRPr="00BB35FD">
                              <w:rPr>
                                <w:rFonts w:ascii="Arial" w:hAnsi="Arial" w:cs="Arial"/>
                                <w:sz w:val="24"/>
                                <w:szCs w:val="24"/>
                              </w:rPr>
                              <w:t>Please review the following guidelines carefully in applying for JAG funds as there have been some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22D76" id="_x0000_t202" coordsize="21600,21600" o:spt="202" path="m,l,21600r21600,l21600,xe">
                <v:stroke joinstyle="miter"/>
                <v:path gradientshapeok="t" o:connecttype="rect"/>
              </v:shapetype>
              <v:shape id="Text Box 2" o:spid="_x0000_s1026" type="#_x0000_t202" style="position:absolute;margin-left:96.75pt;margin-top:8.05pt;width:357pt;height:4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12YOgIAAG0EAAAOAAAAZHJzL2Uyb0RvYy54bWysVNtu2zAMfR+wfxD0vthJkyUx4hRdug4D&#10;ugvQ7gMYWY6FSaInKbGzry8lp2m2vg17MUSROjw8JL267o1mB+m8Qlvy8SjnTFqBlbK7kv94vHu3&#10;4MwHsBVotLLkR+n59frtm1XXFnKCDepKOkYg1hddW/ImhLbIMi8aacCPsJWWnDU6A4FMt8sqBx2h&#10;G51N8vx91qGrWodCek+3t4OTrxN+XUsRvtW1l4HpkhO3kL4ufbfxm61XUOwctI0SJxrwDywMKEtJ&#10;z1C3EIDtnXoFZZRw6LEOI4Emw7pWQqYaqJpx/lc1Dw20MtVC4vj2LJP/f7Di6+G7Y6oq+WQ858yC&#10;oSY9yj6wD9izSdSna31BYQ8tBYaerqnPqVbf3qP46ZnFTQN2J2+cw66RUBG/cXyZXTwdcHwE2XZf&#10;sKI0sA+YgPramSgeycEInfp0PPcmUhF0OZ1dXS1zcgnyzRbjfDJLKaB4ft06Hz5JNCweSu6o9wkd&#10;Dvc+RDZQPIfEZB61qu6U1smI8yY32rED0KSAENKGoUq9N0R3uJ/PcqIwYKURjU8S8h9o2rKu5MsZ&#10;UXydye225zyEdgF4ScioQHuhlSn54hwERVT3o62IARQBlB7OVJm2J7mjwoPWod/2FBh7sMXqSMI7&#10;HOaf9pUODbrfnHU0+yX3v/bgJGf6s6XmLcfTaVyWZExn8wkZ7tKzvfSAFQRV8sDZcNyEtGCRo8Ub&#10;anKtkv4vTE5caaaTeKf9i0tzaaeol7/E+gkAAP//AwBQSwMEFAAGAAgAAAAhAJKVxXDcAAAACgEA&#10;AA8AAABkcnMvZG93bnJldi54bWxMT01PwkAQvZv4HzZD4k120dhC7ZYQI170AijnpTu0he5s011K&#10;/feOJ73Ne/PyPvLl6FoxYB8aTxpmUwUCqfS2oUrD5259PwcRoiFrWk+o4RsDLIvbm9xk1l9pg8M2&#10;VoJNKGRGQx1jl0kZyhqdCVPfIfHv6HtnIsO+krY3VzZ3rXxQKpHONMQJtenwpcbyvL04zvXz3eqE&#10;53Qw9PX+ih9vx/16r/XdZFw9g4g4xj8x/Nbn6lBwp4O/kA2iZbx4fGIpH8kMBAsWKmXiwIRKE5BF&#10;Lv9PKH4AAAD//wMAUEsBAi0AFAAGAAgAAAAhALaDOJL+AAAA4QEAABMAAAAAAAAAAAAAAAAAAAAA&#10;AFtDb250ZW50X1R5cGVzXS54bWxQSwECLQAUAAYACAAAACEAOP0h/9YAAACUAQAACwAAAAAAAAAA&#10;AAAAAAAvAQAAX3JlbHMvLnJlbHNQSwECLQAUAAYACAAAACEA+xtdmDoCAABtBAAADgAAAAAAAAAA&#10;AAAAAAAuAgAAZHJzL2Uyb0RvYy54bWxQSwECLQAUAAYACAAAACEAkpXFcNwAAAAKAQAADwAAAAAA&#10;AAAAAAAAAACUBAAAZHJzL2Rvd25yZXYueG1sUEsFBgAAAAAEAAQA8wAAAJ0FAAAAAA==&#10;" fillcolor="#b3186d [2404]">
                <v:textbox>
                  <w:txbxContent>
                    <w:p w14:paraId="3481FDF4" w14:textId="6BC12F2D" w:rsidR="002013DC" w:rsidRDefault="002013DC" w:rsidP="00BB35FD">
                      <w:pPr>
                        <w:pBdr>
                          <w:top w:val="single" w:sz="4" w:space="1" w:color="auto"/>
                          <w:left w:val="single" w:sz="4" w:space="4" w:color="auto"/>
                          <w:bottom w:val="single" w:sz="4" w:space="1" w:color="auto"/>
                          <w:right w:val="single" w:sz="4" w:space="4" w:color="auto"/>
                        </w:pBdr>
                        <w:shd w:val="clear" w:color="auto" w:fill="F3AAD2" w:themeFill="accent1" w:themeFillTint="66"/>
                        <w:spacing w:line="240" w:lineRule="auto"/>
                        <w:jc w:val="center"/>
                      </w:pPr>
                      <w:r w:rsidRPr="00BB35FD">
                        <w:rPr>
                          <w:rFonts w:ascii="Arial" w:hAnsi="Arial" w:cs="Arial"/>
                          <w:sz w:val="24"/>
                          <w:szCs w:val="24"/>
                        </w:rPr>
                        <w:t>Please review the following guidelines carefully in applying for JAG funds as there have been some changes!</w:t>
                      </w:r>
                    </w:p>
                  </w:txbxContent>
                </v:textbox>
                <w10:wrap type="square"/>
              </v:shape>
            </w:pict>
          </mc:Fallback>
        </mc:AlternateContent>
      </w:r>
    </w:p>
    <w:p w14:paraId="3AA3543E" w14:textId="232FFA1D" w:rsidR="00823332" w:rsidRPr="00895CD4" w:rsidRDefault="00823332" w:rsidP="00906BAC">
      <w:pPr>
        <w:spacing w:after="120"/>
        <w:rPr>
          <w:rFonts w:ascii="Arial" w:hAnsi="Arial" w:cs="Arial"/>
          <w:b/>
        </w:rPr>
      </w:pPr>
    </w:p>
    <w:p w14:paraId="26E3AFA2" w14:textId="5689EB8C" w:rsidR="00823332" w:rsidRDefault="00823332" w:rsidP="00906BAC">
      <w:pPr>
        <w:spacing w:after="120"/>
        <w:rPr>
          <w:rFonts w:ascii="Arial" w:hAnsi="Arial" w:cs="Arial"/>
          <w:b/>
        </w:rPr>
      </w:pPr>
    </w:p>
    <w:p w14:paraId="041E31C1" w14:textId="77777777" w:rsidR="00A20CA9" w:rsidRDefault="00A20CA9" w:rsidP="00906BAC">
      <w:pPr>
        <w:spacing w:after="120"/>
        <w:rPr>
          <w:rFonts w:ascii="Arial" w:hAnsi="Arial" w:cs="Arial"/>
          <w:b/>
        </w:rPr>
      </w:pPr>
    </w:p>
    <w:bookmarkEnd w:id="3"/>
    <w:p w14:paraId="66A3D91A" w14:textId="21F4A4D4" w:rsidR="00DA2E3F" w:rsidRDefault="00855667" w:rsidP="00A20CA9">
      <w:pPr>
        <w:spacing w:after="120"/>
        <w:jc w:val="center"/>
        <w:rPr>
          <w:rFonts w:ascii="Arial" w:hAnsi="Arial" w:cs="Arial"/>
          <w:b/>
        </w:rPr>
      </w:pPr>
      <w:r>
        <w:rPr>
          <w:rFonts w:ascii="Arial" w:hAnsi="Arial" w:cs="Arial"/>
          <w:b/>
        </w:rPr>
        <w:t>GENERAL INFORMATION</w:t>
      </w:r>
    </w:p>
    <w:p w14:paraId="041F8DA1" w14:textId="77777777" w:rsidR="00823332" w:rsidRPr="000D57E8" w:rsidRDefault="00823332" w:rsidP="00823332">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bookmarkStart w:id="4" w:name="_Hlk75435563"/>
      <w:r w:rsidRPr="000D57E8">
        <w:rPr>
          <w:rFonts w:ascii="Arial" w:hAnsi="Arial" w:cs="Arial"/>
          <w:b/>
          <w:u w:val="single"/>
        </w:rPr>
        <w:t>Reimbursement Notice</w:t>
      </w:r>
    </w:p>
    <w:p w14:paraId="4989058C" w14:textId="7E9D2181" w:rsidR="00823332" w:rsidRPr="000D57E8" w:rsidRDefault="00823332" w:rsidP="00823332">
      <w:pPr>
        <w:tabs>
          <w:tab w:val="left" w:pos="-1800"/>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D57E8">
        <w:rPr>
          <w:rFonts w:ascii="Arial" w:hAnsi="Arial" w:cs="Arial"/>
        </w:rPr>
        <w:t xml:space="preserve">OCJA grants and programs are </w:t>
      </w:r>
      <w:r w:rsidRPr="000D57E8">
        <w:rPr>
          <w:rFonts w:ascii="Arial" w:hAnsi="Arial" w:cs="Arial"/>
          <w:b/>
        </w:rPr>
        <w:t>reimbursement funded only</w:t>
      </w:r>
      <w:r w:rsidRPr="000D57E8">
        <w:rPr>
          <w:rFonts w:ascii="Arial" w:hAnsi="Arial" w:cs="Arial"/>
        </w:rPr>
        <w:t xml:space="preserve">.  </w:t>
      </w:r>
      <w:r w:rsidR="003659D1">
        <w:rPr>
          <w:rFonts w:ascii="Arial" w:hAnsi="Arial" w:cs="Arial"/>
        </w:rPr>
        <w:t>S</w:t>
      </w:r>
      <w:r w:rsidR="00F21962" w:rsidRPr="000D57E8">
        <w:rPr>
          <w:rFonts w:ascii="Arial" w:hAnsi="Arial" w:cs="Arial"/>
        </w:rPr>
        <w:t>ub-recipient</w:t>
      </w:r>
      <w:r w:rsidRPr="000D57E8">
        <w:rPr>
          <w:rFonts w:ascii="Arial" w:hAnsi="Arial" w:cs="Arial"/>
        </w:rPr>
        <w:t xml:space="preserve"> agencies </w:t>
      </w:r>
      <w:r w:rsidR="003659D1">
        <w:rPr>
          <w:rFonts w:ascii="Arial" w:hAnsi="Arial" w:cs="Arial"/>
        </w:rPr>
        <w:t xml:space="preserve">must pay for approved grant </w:t>
      </w:r>
      <w:r w:rsidRPr="000D57E8">
        <w:rPr>
          <w:rFonts w:ascii="Arial" w:hAnsi="Arial" w:cs="Arial"/>
        </w:rPr>
        <w:t>expenses from their budget</w:t>
      </w:r>
      <w:r w:rsidR="003659D1">
        <w:rPr>
          <w:rFonts w:ascii="Arial" w:hAnsi="Arial" w:cs="Arial"/>
        </w:rPr>
        <w:t xml:space="preserve"> and submit a Financial Claim to</w:t>
      </w:r>
      <w:r w:rsidRPr="000D57E8">
        <w:rPr>
          <w:rFonts w:ascii="Arial" w:hAnsi="Arial" w:cs="Arial"/>
        </w:rPr>
        <w:t xml:space="preserve"> OCJA </w:t>
      </w:r>
      <w:r w:rsidR="003659D1">
        <w:rPr>
          <w:rFonts w:ascii="Arial" w:hAnsi="Arial" w:cs="Arial"/>
        </w:rPr>
        <w:t xml:space="preserve">for reimbursement. OCJA </w:t>
      </w:r>
      <w:r w:rsidRPr="000D57E8">
        <w:rPr>
          <w:rFonts w:ascii="Arial" w:hAnsi="Arial" w:cs="Arial"/>
        </w:rPr>
        <w:t>staff</w:t>
      </w:r>
      <w:r w:rsidR="00A04168">
        <w:rPr>
          <w:rFonts w:ascii="Arial" w:hAnsi="Arial" w:cs="Arial"/>
        </w:rPr>
        <w:t xml:space="preserve"> </w:t>
      </w:r>
      <w:r w:rsidRPr="000D57E8">
        <w:rPr>
          <w:rFonts w:ascii="Arial" w:hAnsi="Arial" w:cs="Arial"/>
        </w:rPr>
        <w:t xml:space="preserve">reviews the </w:t>
      </w:r>
      <w:r w:rsidR="003659D1">
        <w:rPr>
          <w:rFonts w:ascii="Arial" w:hAnsi="Arial" w:cs="Arial"/>
        </w:rPr>
        <w:t>Financial C</w:t>
      </w:r>
      <w:r w:rsidRPr="000D57E8">
        <w:rPr>
          <w:rFonts w:ascii="Arial" w:hAnsi="Arial" w:cs="Arial"/>
        </w:rPr>
        <w:t>laim and</w:t>
      </w:r>
      <w:r w:rsidR="003659D1">
        <w:rPr>
          <w:rFonts w:ascii="Arial" w:hAnsi="Arial" w:cs="Arial"/>
        </w:rPr>
        <w:t xml:space="preserve"> </w:t>
      </w:r>
      <w:r w:rsidRPr="000D57E8">
        <w:rPr>
          <w:rFonts w:ascii="Arial" w:hAnsi="Arial" w:cs="Arial"/>
        </w:rPr>
        <w:t xml:space="preserve">corresponding </w:t>
      </w:r>
      <w:r w:rsidR="003659D1">
        <w:rPr>
          <w:rFonts w:ascii="Arial" w:hAnsi="Arial" w:cs="Arial"/>
        </w:rPr>
        <w:t>backup documentation</w:t>
      </w:r>
      <w:r w:rsidRPr="000D57E8">
        <w:rPr>
          <w:rFonts w:ascii="Arial" w:hAnsi="Arial" w:cs="Arial"/>
        </w:rPr>
        <w:t xml:space="preserve"> for eligible expenses</w:t>
      </w:r>
      <w:r w:rsidR="00962C17">
        <w:rPr>
          <w:rFonts w:ascii="Arial" w:hAnsi="Arial" w:cs="Arial"/>
        </w:rPr>
        <w:t xml:space="preserve"> within the scope of the grant and o</w:t>
      </w:r>
      <w:r w:rsidR="003659D1">
        <w:rPr>
          <w:rFonts w:ascii="Arial" w:hAnsi="Arial" w:cs="Arial"/>
        </w:rPr>
        <w:t xml:space="preserve">nce approved will </w:t>
      </w:r>
      <w:r w:rsidRPr="000D57E8">
        <w:rPr>
          <w:rFonts w:ascii="Arial" w:hAnsi="Arial" w:cs="Arial"/>
        </w:rPr>
        <w:t xml:space="preserve">process the </w:t>
      </w:r>
      <w:r w:rsidR="003659D1">
        <w:rPr>
          <w:rFonts w:ascii="Arial" w:hAnsi="Arial" w:cs="Arial"/>
        </w:rPr>
        <w:t xml:space="preserve">claim for </w:t>
      </w:r>
      <w:r w:rsidRPr="000D57E8">
        <w:rPr>
          <w:rFonts w:ascii="Arial" w:hAnsi="Arial" w:cs="Arial"/>
        </w:rPr>
        <w:t xml:space="preserve">reimbursement. </w:t>
      </w:r>
      <w:r w:rsidR="008C18FE">
        <w:rPr>
          <w:rFonts w:ascii="Arial" w:hAnsi="Arial" w:cs="Arial"/>
        </w:rPr>
        <w:t xml:space="preserve"> Monthly narrative Progress Reports must be submitted to OCJA and current for a claim to be processed for payment.</w:t>
      </w:r>
    </w:p>
    <w:p w14:paraId="28A69E35" w14:textId="77777777" w:rsidR="00823332" w:rsidRPr="000D57E8" w:rsidRDefault="00823332" w:rsidP="007B7686">
      <w:pPr>
        <w:keepNext/>
        <w:keepLines/>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u w:val="single"/>
        </w:rPr>
      </w:pPr>
      <w:r w:rsidRPr="000D57E8">
        <w:rPr>
          <w:rFonts w:ascii="Arial" w:hAnsi="Arial" w:cs="Arial"/>
          <w:b/>
          <w:bCs/>
          <w:color w:val="000000"/>
          <w:u w:val="single"/>
        </w:rPr>
        <w:t>Fiscal Responsibilities</w:t>
      </w:r>
    </w:p>
    <w:p w14:paraId="1B1022A2" w14:textId="77777777" w:rsidR="00823332" w:rsidRPr="000D57E8" w:rsidRDefault="00823332" w:rsidP="00823332">
      <w:pPr>
        <w:keepNext/>
        <w:keepLines/>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rFonts w:ascii="Arial" w:hAnsi="Arial" w:cs="Arial"/>
          <w:color w:val="000000"/>
        </w:rPr>
      </w:pPr>
      <w:r w:rsidRPr="000D57E8">
        <w:rPr>
          <w:rFonts w:ascii="Arial" w:hAnsi="Arial" w:cs="Arial"/>
          <w:color w:val="000000"/>
        </w:rPr>
        <w:t xml:space="preserve">Federal mandates require all </w:t>
      </w:r>
      <w:r w:rsidR="00E62A87" w:rsidRPr="000D57E8">
        <w:rPr>
          <w:rFonts w:ascii="Arial" w:hAnsi="Arial" w:cs="Arial"/>
          <w:color w:val="000000"/>
        </w:rPr>
        <w:t>sub-</w:t>
      </w:r>
      <w:r w:rsidRPr="000D57E8">
        <w:rPr>
          <w:rFonts w:ascii="Arial" w:hAnsi="Arial" w:cs="Arial"/>
          <w:color w:val="000000"/>
        </w:rPr>
        <w:t xml:space="preserve">recipients of federal funding to establish and maintain accounting systems and financial records </w:t>
      </w:r>
      <w:r w:rsidR="0026371B" w:rsidRPr="000D57E8">
        <w:rPr>
          <w:rFonts w:ascii="Arial" w:hAnsi="Arial" w:cs="Arial"/>
          <w:color w:val="000000"/>
        </w:rPr>
        <w:t>that accurately account</w:t>
      </w:r>
      <w:r w:rsidRPr="000D57E8">
        <w:rPr>
          <w:rFonts w:ascii="Arial" w:hAnsi="Arial" w:cs="Arial"/>
          <w:color w:val="000000"/>
        </w:rPr>
        <w:t xml:space="preserve"> for awarded funds.  Accounting systems for all awards </w:t>
      </w:r>
      <w:r w:rsidRPr="000D57E8">
        <w:rPr>
          <w:rFonts w:ascii="Arial" w:hAnsi="Arial" w:cs="Arial"/>
          <w:b/>
          <w:bCs/>
          <w:color w:val="000000"/>
        </w:rPr>
        <w:t>must</w:t>
      </w:r>
      <w:r w:rsidRPr="000D57E8">
        <w:rPr>
          <w:rFonts w:ascii="Arial" w:hAnsi="Arial" w:cs="Arial"/>
          <w:color w:val="000000"/>
        </w:rPr>
        <w:t xml:space="preserve"> ensure the following:</w:t>
      </w:r>
    </w:p>
    <w:p w14:paraId="550D7059" w14:textId="77777777" w:rsidR="00823332" w:rsidRPr="000D57E8" w:rsidRDefault="00823332" w:rsidP="006012B9">
      <w:pPr>
        <w:pStyle w:val="Level11"/>
        <w:numPr>
          <w:ilvl w:val="0"/>
          <w:numId w:val="39"/>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2160"/>
          <w:tab w:val="left" w:pos="2880"/>
          <w:tab w:val="left" w:pos="3150"/>
          <w:tab w:val="left" w:pos="4320"/>
          <w:tab w:val="left" w:pos="5040"/>
          <w:tab w:val="left" w:pos="5760"/>
          <w:tab w:val="left" w:pos="6480"/>
          <w:tab w:val="left" w:pos="7200"/>
          <w:tab w:val="left" w:pos="7920"/>
          <w:tab w:val="left" w:pos="8640"/>
          <w:tab w:val="left" w:pos="9360"/>
        </w:tabs>
        <w:spacing w:after="55"/>
        <w:outlineLvl w:val="9"/>
        <w:rPr>
          <w:rFonts w:ascii="Arial" w:hAnsi="Arial" w:cs="Arial"/>
          <w:sz w:val="22"/>
          <w:szCs w:val="22"/>
        </w:rPr>
      </w:pPr>
      <w:r w:rsidRPr="000D57E8">
        <w:rPr>
          <w:rFonts w:ascii="Arial" w:hAnsi="Arial" w:cs="Arial"/>
          <w:color w:val="000000"/>
          <w:sz w:val="22"/>
          <w:szCs w:val="22"/>
        </w:rPr>
        <w:t xml:space="preserve">Federal and program funds are </w:t>
      </w:r>
      <w:r w:rsidRPr="000D57E8">
        <w:rPr>
          <w:rFonts w:ascii="Arial" w:hAnsi="Arial" w:cs="Arial"/>
          <w:b/>
          <w:bCs/>
          <w:color w:val="000000"/>
          <w:sz w:val="22"/>
          <w:szCs w:val="22"/>
        </w:rPr>
        <w:t>NOT</w:t>
      </w:r>
      <w:r w:rsidRPr="000D57E8">
        <w:rPr>
          <w:rFonts w:ascii="Arial" w:hAnsi="Arial" w:cs="Arial"/>
          <w:color w:val="000000"/>
          <w:sz w:val="22"/>
          <w:szCs w:val="22"/>
        </w:rPr>
        <w:t xml:space="preserve"> commingled with funds from other federal grant sources.</w:t>
      </w:r>
    </w:p>
    <w:p w14:paraId="7F9BFBD1" w14:textId="77777777" w:rsidR="00823332" w:rsidRPr="000D57E8" w:rsidRDefault="00823332" w:rsidP="006012B9">
      <w:pPr>
        <w:pStyle w:val="Level11"/>
        <w:numPr>
          <w:ilvl w:val="0"/>
          <w:numId w:val="39"/>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2160"/>
          <w:tab w:val="left" w:pos="2880"/>
          <w:tab w:val="left" w:pos="3150"/>
          <w:tab w:val="left" w:pos="4320"/>
          <w:tab w:val="left" w:pos="5040"/>
          <w:tab w:val="left" w:pos="5760"/>
          <w:tab w:val="left" w:pos="6480"/>
          <w:tab w:val="left" w:pos="7200"/>
          <w:tab w:val="left" w:pos="7920"/>
          <w:tab w:val="left" w:pos="8640"/>
          <w:tab w:val="left" w:pos="9360"/>
        </w:tabs>
        <w:spacing w:after="55"/>
        <w:outlineLvl w:val="9"/>
        <w:rPr>
          <w:rFonts w:ascii="Arial" w:hAnsi="Arial" w:cs="Arial"/>
          <w:sz w:val="22"/>
          <w:szCs w:val="22"/>
        </w:rPr>
      </w:pPr>
      <w:r w:rsidRPr="000D57E8">
        <w:rPr>
          <w:rFonts w:ascii="Arial" w:hAnsi="Arial" w:cs="Arial"/>
          <w:color w:val="000000"/>
          <w:sz w:val="22"/>
          <w:szCs w:val="22"/>
        </w:rPr>
        <w:t>The accounting system presents and classifies historical cost of the grant/program as required for budgetary and auditing purposes.</w:t>
      </w:r>
      <w:r w:rsidRPr="000D57E8">
        <w:rPr>
          <w:rFonts w:ascii="Arial" w:hAnsi="Arial" w:cs="Arial"/>
          <w:sz w:val="22"/>
          <w:szCs w:val="22"/>
        </w:rPr>
        <w:t xml:space="preserve"> </w:t>
      </w:r>
    </w:p>
    <w:p w14:paraId="1E1879F0" w14:textId="2B94C638" w:rsidR="00823332" w:rsidRDefault="00823332" w:rsidP="006012B9">
      <w:pPr>
        <w:pStyle w:val="Level11"/>
        <w:numPr>
          <w:ilvl w:val="0"/>
          <w:numId w:val="39"/>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2160"/>
          <w:tab w:val="left" w:pos="2880"/>
          <w:tab w:val="left" w:pos="3150"/>
          <w:tab w:val="left" w:pos="4320"/>
          <w:tab w:val="left" w:pos="5040"/>
          <w:tab w:val="left" w:pos="5760"/>
          <w:tab w:val="left" w:pos="6480"/>
          <w:tab w:val="left" w:pos="7200"/>
          <w:tab w:val="left" w:pos="7920"/>
          <w:tab w:val="left" w:pos="8640"/>
          <w:tab w:val="left" w:pos="9360"/>
        </w:tabs>
        <w:spacing w:after="55"/>
        <w:outlineLvl w:val="9"/>
        <w:rPr>
          <w:rFonts w:ascii="Arial" w:hAnsi="Arial" w:cs="Arial"/>
          <w:sz w:val="22"/>
          <w:szCs w:val="22"/>
        </w:rPr>
      </w:pPr>
      <w:r w:rsidRPr="000D57E8">
        <w:rPr>
          <w:rFonts w:ascii="Arial" w:hAnsi="Arial" w:cs="Arial"/>
          <w:sz w:val="22"/>
          <w:szCs w:val="22"/>
        </w:rPr>
        <w:t>Funds specifically budgeted and/or received for one project cannot be used to support another.</w:t>
      </w:r>
    </w:p>
    <w:p w14:paraId="058509F2" w14:textId="77777777" w:rsidR="00962C17" w:rsidRPr="000D57E8" w:rsidRDefault="00962C17" w:rsidP="00962C17">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2160"/>
          <w:tab w:val="left" w:pos="2880"/>
          <w:tab w:val="left" w:pos="3150"/>
          <w:tab w:val="left" w:pos="4320"/>
          <w:tab w:val="left" w:pos="5040"/>
          <w:tab w:val="left" w:pos="5760"/>
          <w:tab w:val="left" w:pos="6480"/>
          <w:tab w:val="left" w:pos="7200"/>
          <w:tab w:val="left" w:pos="7920"/>
          <w:tab w:val="left" w:pos="8640"/>
          <w:tab w:val="left" w:pos="9360"/>
        </w:tabs>
        <w:spacing w:after="55"/>
        <w:ind w:left="1440"/>
        <w:outlineLvl w:val="9"/>
        <w:rPr>
          <w:rFonts w:ascii="Arial" w:hAnsi="Arial" w:cs="Arial"/>
          <w:sz w:val="22"/>
          <w:szCs w:val="22"/>
        </w:rPr>
      </w:pPr>
    </w:p>
    <w:tbl>
      <w:tblPr>
        <w:tblStyle w:val="TableGrid"/>
        <w:tblW w:w="0" w:type="auto"/>
        <w:shd w:val="clear" w:color="auto" w:fill="EEB5C6" w:themeFill="accent6" w:themeFillTint="66"/>
        <w:tblLook w:val="04A0" w:firstRow="1" w:lastRow="0" w:firstColumn="1" w:lastColumn="0" w:noHBand="0" w:noVBand="1"/>
      </w:tblPr>
      <w:tblGrid>
        <w:gridCol w:w="10152"/>
      </w:tblGrid>
      <w:tr w:rsidR="00823332" w:rsidRPr="00895CD4" w14:paraId="3D64DFAC" w14:textId="77777777" w:rsidTr="008D1F06">
        <w:trPr>
          <w:trHeight w:val="757"/>
        </w:trPr>
        <w:tc>
          <w:tcPr>
            <w:tcW w:w="10152" w:type="dxa"/>
            <w:shd w:val="clear" w:color="auto" w:fill="EEB5C6" w:themeFill="accent6" w:themeFillTint="66"/>
            <w:vAlign w:val="center"/>
          </w:tcPr>
          <w:p w14:paraId="2C0AAD27" w14:textId="77777777" w:rsidR="008D1F06" w:rsidRDefault="00823332" w:rsidP="008D1F06">
            <w:pPr>
              <w:jc w:val="center"/>
              <w:rPr>
                <w:rFonts w:ascii="Arial" w:hAnsi="Arial" w:cs="Arial"/>
              </w:rPr>
            </w:pPr>
            <w:bookmarkStart w:id="5" w:name="_Hlk75435609"/>
            <w:r w:rsidRPr="00895CD4">
              <w:rPr>
                <w:rFonts w:ascii="Arial" w:hAnsi="Arial" w:cs="Arial"/>
                <w:b/>
              </w:rPr>
              <w:t>NOTE</w:t>
            </w:r>
            <w:r w:rsidRPr="00895CD4">
              <w:rPr>
                <w:rFonts w:ascii="Arial" w:hAnsi="Arial" w:cs="Arial"/>
              </w:rPr>
              <w:t xml:space="preserve">: All awards are subject to audits during the performance period and within </w:t>
            </w:r>
          </w:p>
          <w:p w14:paraId="30A17727" w14:textId="3307BD36" w:rsidR="00823332" w:rsidRPr="00895CD4" w:rsidRDefault="00823332" w:rsidP="008D1F06">
            <w:pPr>
              <w:jc w:val="center"/>
              <w:rPr>
                <w:rFonts w:ascii="Arial" w:hAnsi="Arial" w:cs="Arial"/>
              </w:rPr>
            </w:pPr>
            <w:r w:rsidRPr="00895CD4">
              <w:rPr>
                <w:rFonts w:ascii="Arial" w:hAnsi="Arial" w:cs="Arial"/>
              </w:rPr>
              <w:t>three years after the end of the performance period.</w:t>
            </w:r>
          </w:p>
        </w:tc>
      </w:tr>
      <w:bookmarkEnd w:id="5"/>
    </w:tbl>
    <w:p w14:paraId="61E58E6B" w14:textId="36B02A67" w:rsidR="00823332" w:rsidRPr="00895CD4" w:rsidRDefault="00823332" w:rsidP="008D1F06">
      <w:pPr>
        <w:pStyle w:val="Level11"/>
        <w:numPr>
          <w:ilvl w:val="0"/>
          <w:numId w:val="0"/>
        </w:numPr>
        <w:pBdr>
          <w:top w:val="single" w:sz="6" w:space="0" w:color="FFFFFF"/>
          <w:left w:val="single" w:sz="6" w:space="0" w:color="FFFFFF"/>
          <w:bottom w:val="single" w:sz="6" w:space="2"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sz w:val="24"/>
          <w:u w:val="single"/>
        </w:rPr>
      </w:pPr>
    </w:p>
    <w:p w14:paraId="3F6987BC" w14:textId="20863B25" w:rsidR="00CC1DBB" w:rsidRDefault="00CC1DBB" w:rsidP="00AA0EAF">
      <w:pPr>
        <w:pStyle w:val="Level11"/>
        <w:numPr>
          <w:ilvl w:val="0"/>
          <w:numId w:val="0"/>
        </w:numPr>
        <w:pBdr>
          <w:top w:val="single" w:sz="6" w:space="0" w:color="FFFFFF"/>
          <w:left w:val="single" w:sz="6" w:space="0" w:color="FFFFFF"/>
          <w:bottom w:val="single" w:sz="6" w:space="2"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b/>
          <w:color w:val="FF0000"/>
          <w:sz w:val="22"/>
          <w:szCs w:val="22"/>
          <w:u w:val="single"/>
        </w:rPr>
      </w:pPr>
      <w:r w:rsidRPr="00CC1DBB">
        <w:rPr>
          <w:rFonts w:ascii="Arial" w:hAnsi="Arial" w:cs="Arial"/>
          <w:b/>
          <w:color w:val="FF0000"/>
          <w:sz w:val="22"/>
          <w:szCs w:val="22"/>
        </w:rPr>
        <w:tab/>
      </w:r>
      <w:r w:rsidRPr="00CC1DBB">
        <w:rPr>
          <w:rFonts w:ascii="Arial" w:hAnsi="Arial" w:cs="Arial"/>
          <w:b/>
          <w:color w:val="FF0000"/>
          <w:sz w:val="22"/>
          <w:szCs w:val="22"/>
        </w:rPr>
        <w:tab/>
      </w:r>
      <w:r w:rsidRPr="00CC1DBB">
        <w:rPr>
          <w:rFonts w:ascii="Arial" w:hAnsi="Arial" w:cs="Arial"/>
          <w:b/>
          <w:color w:val="FF0000"/>
          <w:sz w:val="22"/>
          <w:szCs w:val="22"/>
        </w:rPr>
        <w:tab/>
      </w:r>
    </w:p>
    <w:p w14:paraId="3E957CE8" w14:textId="34731E98" w:rsidR="00823332" w:rsidRPr="00962C17" w:rsidRDefault="00823332" w:rsidP="00CC1DBB">
      <w:pPr>
        <w:pStyle w:val="Level11"/>
        <w:numPr>
          <w:ilvl w:val="0"/>
          <w:numId w:val="0"/>
        </w:numPr>
        <w:pBdr>
          <w:top w:val="single" w:sz="6" w:space="0" w:color="FFFFFF"/>
          <w:left w:val="single" w:sz="6" w:space="0" w:color="FFFFFF"/>
          <w:bottom w:val="single" w:sz="6" w:space="2"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22"/>
          <w:szCs w:val="22"/>
          <w:u w:val="single"/>
        </w:rPr>
      </w:pPr>
      <w:r w:rsidRPr="00962C17">
        <w:rPr>
          <w:rFonts w:ascii="Arial" w:hAnsi="Arial" w:cs="Arial"/>
          <w:b/>
          <w:sz w:val="22"/>
          <w:szCs w:val="22"/>
          <w:u w:val="single"/>
        </w:rPr>
        <w:t>Reporting Requirements</w:t>
      </w:r>
    </w:p>
    <w:p w14:paraId="07E5A88D" w14:textId="77777777" w:rsidR="0026371B" w:rsidRPr="00E60E3B" w:rsidRDefault="0026371B" w:rsidP="008D1F06">
      <w:pPr>
        <w:pStyle w:val="Level11"/>
        <w:numPr>
          <w:ilvl w:val="0"/>
          <w:numId w:val="0"/>
        </w:numPr>
        <w:pBdr>
          <w:top w:val="single" w:sz="6" w:space="0" w:color="FFFFFF"/>
          <w:left w:val="single" w:sz="6" w:space="0" w:color="FFFFFF"/>
          <w:bottom w:val="single" w:sz="6" w:space="2"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b/>
          <w:sz w:val="8"/>
          <w:szCs w:val="8"/>
        </w:rPr>
      </w:pPr>
    </w:p>
    <w:p w14:paraId="107FDBA7" w14:textId="734EC434" w:rsidR="00823332" w:rsidRPr="000D57E8" w:rsidRDefault="00823332" w:rsidP="00AA0EAF">
      <w:pPr>
        <w:pStyle w:val="Level11"/>
        <w:numPr>
          <w:ilvl w:val="0"/>
          <w:numId w:val="0"/>
        </w:numPr>
        <w:pBdr>
          <w:top w:val="single" w:sz="6" w:space="0" w:color="FFFFFF"/>
          <w:left w:val="single" w:sz="6" w:space="0" w:color="FFFFFF"/>
          <w:bottom w:val="single" w:sz="6" w:space="2"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62C17">
        <w:rPr>
          <w:rFonts w:ascii="Arial" w:hAnsi="Arial" w:cs="Arial"/>
          <w:b/>
          <w:bCs/>
          <w:sz w:val="22"/>
          <w:szCs w:val="22"/>
        </w:rPr>
        <w:t>OCJA requires</w:t>
      </w:r>
      <w:r w:rsidR="003659D1" w:rsidRPr="00962C17">
        <w:rPr>
          <w:rFonts w:ascii="Arial" w:hAnsi="Arial" w:cs="Arial"/>
          <w:b/>
          <w:bCs/>
          <w:sz w:val="22"/>
          <w:szCs w:val="22"/>
        </w:rPr>
        <w:t xml:space="preserve"> the following</w:t>
      </w:r>
      <w:r w:rsidRPr="000D57E8">
        <w:rPr>
          <w:rFonts w:ascii="Arial" w:hAnsi="Arial" w:cs="Arial"/>
          <w:sz w:val="22"/>
          <w:szCs w:val="22"/>
        </w:rPr>
        <w:t>:</w:t>
      </w:r>
    </w:p>
    <w:p w14:paraId="141A5283" w14:textId="0A96F81F" w:rsidR="00823332" w:rsidRPr="000D57E8" w:rsidRDefault="00E62A87" w:rsidP="00AA0EAF">
      <w:pPr>
        <w:pStyle w:val="Level11"/>
        <w:numPr>
          <w:ilvl w:val="0"/>
          <w:numId w:val="40"/>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ind w:left="994" w:hanging="274"/>
        <w:rPr>
          <w:rFonts w:ascii="Arial" w:hAnsi="Arial" w:cs="Arial"/>
          <w:sz w:val="22"/>
          <w:szCs w:val="22"/>
        </w:rPr>
      </w:pPr>
      <w:r w:rsidRPr="000D57E8">
        <w:rPr>
          <w:rFonts w:ascii="Arial" w:hAnsi="Arial" w:cs="Arial"/>
          <w:sz w:val="22"/>
          <w:szCs w:val="22"/>
        </w:rPr>
        <w:t>Financial</w:t>
      </w:r>
      <w:r w:rsidR="003659D1">
        <w:rPr>
          <w:rFonts w:ascii="Arial" w:hAnsi="Arial" w:cs="Arial"/>
          <w:sz w:val="22"/>
          <w:szCs w:val="22"/>
        </w:rPr>
        <w:t xml:space="preserve"> Claim</w:t>
      </w:r>
      <w:r w:rsidR="00823332" w:rsidRPr="000D57E8">
        <w:rPr>
          <w:rFonts w:ascii="Arial" w:hAnsi="Arial" w:cs="Arial"/>
          <w:sz w:val="22"/>
          <w:szCs w:val="22"/>
        </w:rPr>
        <w:t xml:space="preserve"> requesting reimbursement of expenditures</w:t>
      </w:r>
      <w:r w:rsidR="00C13A20" w:rsidRPr="000D57E8">
        <w:rPr>
          <w:rFonts w:ascii="Arial" w:hAnsi="Arial" w:cs="Arial"/>
          <w:sz w:val="22"/>
          <w:szCs w:val="22"/>
        </w:rPr>
        <w:t xml:space="preserve"> </w:t>
      </w:r>
      <w:r w:rsidR="008877F4" w:rsidRPr="008877F4">
        <w:rPr>
          <w:rFonts w:ascii="Arial" w:hAnsi="Arial" w:cs="Arial"/>
          <w:b/>
          <w:bCs/>
          <w:sz w:val="22"/>
          <w:szCs w:val="22"/>
        </w:rPr>
        <w:t>only</w:t>
      </w:r>
      <w:r w:rsidR="008877F4">
        <w:rPr>
          <w:rFonts w:ascii="Arial" w:hAnsi="Arial" w:cs="Arial"/>
          <w:sz w:val="22"/>
          <w:szCs w:val="22"/>
        </w:rPr>
        <w:t xml:space="preserve"> </w:t>
      </w:r>
      <w:r w:rsidR="003659D1">
        <w:rPr>
          <w:rFonts w:ascii="Arial" w:hAnsi="Arial" w:cs="Arial"/>
          <w:sz w:val="22"/>
          <w:szCs w:val="22"/>
        </w:rPr>
        <w:t>when there is</w:t>
      </w:r>
      <w:r w:rsidR="00C13A20" w:rsidRPr="000D57E8">
        <w:rPr>
          <w:rFonts w:ascii="Arial" w:hAnsi="Arial" w:cs="Arial"/>
          <w:sz w:val="22"/>
          <w:szCs w:val="22"/>
        </w:rPr>
        <w:t xml:space="preserve"> financial activity during the month</w:t>
      </w:r>
    </w:p>
    <w:p w14:paraId="50DC31F2" w14:textId="7BDE76F3" w:rsidR="00823332" w:rsidRPr="00962C17" w:rsidRDefault="003659D1" w:rsidP="00AA0EAF">
      <w:pPr>
        <w:pStyle w:val="Level11"/>
        <w:numPr>
          <w:ilvl w:val="0"/>
          <w:numId w:val="40"/>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ind w:left="994" w:hanging="274"/>
        <w:rPr>
          <w:rFonts w:ascii="Arial" w:hAnsi="Arial" w:cs="Arial"/>
          <w:sz w:val="22"/>
          <w:szCs w:val="22"/>
        </w:rPr>
      </w:pPr>
      <w:r>
        <w:rPr>
          <w:rFonts w:ascii="Arial" w:hAnsi="Arial" w:cs="Arial"/>
          <w:sz w:val="22"/>
          <w:szCs w:val="22"/>
        </w:rPr>
        <w:t>W</w:t>
      </w:r>
      <w:r w:rsidR="00E62A87" w:rsidRPr="000D57E8">
        <w:rPr>
          <w:rFonts w:ascii="Arial" w:hAnsi="Arial" w:cs="Arial"/>
          <w:sz w:val="22"/>
          <w:szCs w:val="22"/>
        </w:rPr>
        <w:t xml:space="preserve">ritten </w:t>
      </w:r>
      <w:r w:rsidRPr="003659D1">
        <w:rPr>
          <w:rFonts w:ascii="Arial" w:hAnsi="Arial" w:cs="Arial"/>
          <w:b/>
          <w:bCs/>
          <w:sz w:val="22"/>
          <w:szCs w:val="22"/>
        </w:rPr>
        <w:t>Monthly</w:t>
      </w:r>
      <w:r>
        <w:rPr>
          <w:rFonts w:ascii="Arial" w:hAnsi="Arial" w:cs="Arial"/>
          <w:sz w:val="22"/>
          <w:szCs w:val="22"/>
        </w:rPr>
        <w:t xml:space="preserve"> </w:t>
      </w:r>
      <w:r w:rsidR="00E62A87" w:rsidRPr="000D57E8">
        <w:rPr>
          <w:rFonts w:ascii="Arial" w:hAnsi="Arial" w:cs="Arial"/>
          <w:sz w:val="22"/>
          <w:szCs w:val="22"/>
        </w:rPr>
        <w:t>P</w:t>
      </w:r>
      <w:r w:rsidR="0026371B" w:rsidRPr="000D57E8">
        <w:rPr>
          <w:rFonts w:ascii="Arial" w:hAnsi="Arial" w:cs="Arial"/>
          <w:sz w:val="22"/>
          <w:szCs w:val="22"/>
        </w:rPr>
        <w:t xml:space="preserve">rogress </w:t>
      </w:r>
      <w:r w:rsidR="00E62A87" w:rsidRPr="00962C17">
        <w:rPr>
          <w:rFonts w:ascii="Arial" w:hAnsi="Arial" w:cs="Arial"/>
          <w:sz w:val="22"/>
          <w:szCs w:val="22"/>
        </w:rPr>
        <w:t>R</w:t>
      </w:r>
      <w:r w:rsidR="00823332" w:rsidRPr="00962C17">
        <w:rPr>
          <w:rFonts w:ascii="Arial" w:hAnsi="Arial" w:cs="Arial"/>
          <w:sz w:val="22"/>
          <w:szCs w:val="22"/>
        </w:rPr>
        <w:t>eport (narrative) d</w:t>
      </w:r>
      <w:r w:rsidRPr="00962C17">
        <w:rPr>
          <w:rFonts w:ascii="Arial" w:hAnsi="Arial" w:cs="Arial"/>
          <w:sz w:val="22"/>
          <w:szCs w:val="22"/>
        </w:rPr>
        <w:t>escribing</w:t>
      </w:r>
      <w:r w:rsidR="00823332" w:rsidRPr="00962C17">
        <w:rPr>
          <w:rFonts w:ascii="Arial" w:hAnsi="Arial" w:cs="Arial"/>
          <w:sz w:val="22"/>
          <w:szCs w:val="22"/>
        </w:rPr>
        <w:t xml:space="preserve"> the project’s progress in meeting its </w:t>
      </w:r>
      <w:r w:rsidR="00E62A87" w:rsidRPr="00962C17">
        <w:rPr>
          <w:rFonts w:ascii="Arial" w:hAnsi="Arial" w:cs="Arial"/>
          <w:sz w:val="22"/>
          <w:szCs w:val="22"/>
        </w:rPr>
        <w:t>goals and o</w:t>
      </w:r>
      <w:r w:rsidR="00823332" w:rsidRPr="00962C17">
        <w:rPr>
          <w:rFonts w:ascii="Arial" w:hAnsi="Arial" w:cs="Arial"/>
          <w:sz w:val="22"/>
          <w:szCs w:val="22"/>
        </w:rPr>
        <w:t>bjectives</w:t>
      </w:r>
      <w:r w:rsidR="00962C17" w:rsidRPr="00962C17">
        <w:rPr>
          <w:rFonts w:ascii="Arial" w:hAnsi="Arial" w:cs="Arial"/>
          <w:sz w:val="22"/>
          <w:szCs w:val="22"/>
        </w:rPr>
        <w:t xml:space="preserve"> as well as challenges if any.</w:t>
      </w:r>
      <w:r w:rsidR="00962C17" w:rsidRPr="00962C17">
        <w:rPr>
          <w:rFonts w:ascii="Arial" w:hAnsi="Arial" w:cs="Arial"/>
          <w:b/>
          <w:sz w:val="22"/>
          <w:szCs w:val="22"/>
        </w:rPr>
        <w:t xml:space="preserve"> Due by the 2</w:t>
      </w:r>
      <w:r w:rsidR="00AA0EAF">
        <w:rPr>
          <w:rFonts w:ascii="Arial" w:hAnsi="Arial" w:cs="Arial"/>
          <w:b/>
          <w:sz w:val="22"/>
          <w:szCs w:val="22"/>
        </w:rPr>
        <w:t>5</w:t>
      </w:r>
      <w:r w:rsidR="00962C17" w:rsidRPr="00962C17">
        <w:rPr>
          <w:rFonts w:ascii="Arial" w:hAnsi="Arial" w:cs="Arial"/>
          <w:b/>
          <w:sz w:val="22"/>
          <w:szCs w:val="22"/>
          <w:vertAlign w:val="superscript"/>
        </w:rPr>
        <w:t>th</w:t>
      </w:r>
      <w:r w:rsidR="00962C17" w:rsidRPr="00962C17">
        <w:rPr>
          <w:rFonts w:ascii="Arial" w:hAnsi="Arial" w:cs="Arial"/>
          <w:b/>
          <w:sz w:val="22"/>
          <w:szCs w:val="22"/>
        </w:rPr>
        <w:t xml:space="preserve"> of the following month</w:t>
      </w:r>
    </w:p>
    <w:p w14:paraId="07E644D6" w14:textId="3C12E2DD" w:rsidR="00962C17" w:rsidRPr="002013DC" w:rsidRDefault="00A04168" w:rsidP="00AA0EAF">
      <w:pPr>
        <w:pStyle w:val="Level11"/>
        <w:numPr>
          <w:ilvl w:val="0"/>
          <w:numId w:val="40"/>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ind w:left="994" w:hanging="274"/>
        <w:rPr>
          <w:rFonts w:ascii="Arial" w:hAnsi="Arial" w:cs="Arial"/>
          <w:bCs/>
          <w:sz w:val="22"/>
          <w:szCs w:val="22"/>
        </w:rPr>
      </w:pPr>
      <w:r w:rsidRPr="00962C17">
        <w:rPr>
          <w:rFonts w:ascii="Arial" w:hAnsi="Arial" w:cs="Arial"/>
          <w:sz w:val="22"/>
          <w:szCs w:val="22"/>
        </w:rPr>
        <w:t>Q</w:t>
      </w:r>
      <w:r w:rsidR="00823332" w:rsidRPr="00962C17">
        <w:rPr>
          <w:rFonts w:ascii="Arial" w:hAnsi="Arial" w:cs="Arial"/>
          <w:sz w:val="22"/>
          <w:szCs w:val="22"/>
        </w:rPr>
        <w:t xml:space="preserve">uarterly on-line Performance Measurement Tools (PMT) report on the Bureau of Justice portal. </w:t>
      </w:r>
      <w:r w:rsidR="00962C17" w:rsidRPr="00962C17">
        <w:rPr>
          <w:rFonts w:ascii="Arial" w:hAnsi="Arial" w:cs="Arial"/>
          <w:b/>
          <w:sz w:val="22"/>
          <w:szCs w:val="22"/>
        </w:rPr>
        <w:t>D</w:t>
      </w:r>
      <w:r w:rsidRPr="00962C17">
        <w:rPr>
          <w:rFonts w:ascii="Arial" w:hAnsi="Arial" w:cs="Arial"/>
          <w:b/>
          <w:sz w:val="22"/>
          <w:szCs w:val="22"/>
        </w:rPr>
        <w:t>ue by the 20</w:t>
      </w:r>
      <w:r w:rsidRPr="00962C17">
        <w:rPr>
          <w:rFonts w:ascii="Arial" w:hAnsi="Arial" w:cs="Arial"/>
          <w:b/>
          <w:sz w:val="22"/>
          <w:szCs w:val="22"/>
          <w:vertAlign w:val="superscript"/>
        </w:rPr>
        <w:t>th</w:t>
      </w:r>
      <w:r w:rsidRPr="00962C17">
        <w:rPr>
          <w:rFonts w:ascii="Arial" w:hAnsi="Arial" w:cs="Arial"/>
          <w:b/>
          <w:sz w:val="22"/>
          <w:szCs w:val="22"/>
        </w:rPr>
        <w:t xml:space="preserve"> calendar day following the end of each </w:t>
      </w:r>
      <w:r w:rsidR="00823332" w:rsidRPr="00962C17">
        <w:rPr>
          <w:rFonts w:ascii="Arial" w:hAnsi="Arial" w:cs="Arial"/>
          <w:b/>
          <w:sz w:val="22"/>
          <w:szCs w:val="22"/>
        </w:rPr>
        <w:t xml:space="preserve">quarter. </w:t>
      </w:r>
    </w:p>
    <w:p w14:paraId="677BBF7E" w14:textId="3078F4CE" w:rsidR="00CF2367" w:rsidRDefault="00A04168" w:rsidP="00CF2367">
      <w:pPr>
        <w:pStyle w:val="Level11"/>
        <w:numPr>
          <w:ilvl w:val="0"/>
          <w:numId w:val="40"/>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ind w:left="994" w:hanging="274"/>
        <w:rPr>
          <w:rFonts w:ascii="Arial" w:hAnsi="Arial" w:cs="Arial"/>
          <w:bCs/>
          <w:sz w:val="22"/>
          <w:szCs w:val="22"/>
        </w:rPr>
      </w:pPr>
      <w:r w:rsidRPr="00962C17">
        <w:rPr>
          <w:rFonts w:ascii="Arial" w:hAnsi="Arial" w:cs="Arial"/>
          <w:bCs/>
          <w:sz w:val="22"/>
          <w:szCs w:val="22"/>
        </w:rPr>
        <w:t xml:space="preserve">Delinquent </w:t>
      </w:r>
      <w:r w:rsidR="00E1254A">
        <w:rPr>
          <w:rFonts w:ascii="Arial" w:hAnsi="Arial" w:cs="Arial"/>
          <w:bCs/>
          <w:sz w:val="22"/>
          <w:szCs w:val="22"/>
        </w:rPr>
        <w:t>Progress R</w:t>
      </w:r>
      <w:r w:rsidRPr="00962C17">
        <w:rPr>
          <w:rFonts w:ascii="Arial" w:hAnsi="Arial" w:cs="Arial"/>
          <w:bCs/>
          <w:sz w:val="22"/>
          <w:szCs w:val="22"/>
        </w:rPr>
        <w:t xml:space="preserve">eports may delay the reimbursement of financial </w:t>
      </w:r>
      <w:r w:rsidR="00823332" w:rsidRPr="00962C17">
        <w:rPr>
          <w:rFonts w:ascii="Arial" w:hAnsi="Arial" w:cs="Arial"/>
          <w:bCs/>
          <w:sz w:val="22"/>
          <w:szCs w:val="22"/>
        </w:rPr>
        <w:t xml:space="preserve">claims and the continuation of the award. </w:t>
      </w:r>
      <w:bookmarkEnd w:id="4"/>
    </w:p>
    <w:p w14:paraId="509883C8" w14:textId="4B275D03" w:rsidR="00AA0EAF" w:rsidRPr="00E1254A" w:rsidRDefault="00CF2367" w:rsidP="00E1254A">
      <w:pPr>
        <w:pStyle w:val="Level11"/>
        <w:numPr>
          <w:ilvl w:val="0"/>
          <w:numId w:val="40"/>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ind w:left="994" w:hanging="274"/>
        <w:rPr>
          <w:rFonts w:ascii="Arial" w:hAnsi="Arial" w:cs="Arial"/>
          <w:sz w:val="22"/>
          <w:szCs w:val="22"/>
        </w:rPr>
      </w:pPr>
      <w:r w:rsidRPr="002E12DF">
        <w:rPr>
          <w:rFonts w:ascii="Arial" w:hAnsi="Arial" w:cs="Arial"/>
          <w:sz w:val="22"/>
          <w:szCs w:val="22"/>
        </w:rPr>
        <w:t>Final</w:t>
      </w:r>
      <w:r w:rsidRPr="00CF2367">
        <w:rPr>
          <w:rFonts w:ascii="Arial" w:hAnsi="Arial" w:cs="Arial"/>
          <w:sz w:val="22"/>
          <w:szCs w:val="22"/>
        </w:rPr>
        <w:t xml:space="preserve"> Progress Report</w:t>
      </w:r>
      <w:r>
        <w:rPr>
          <w:rFonts w:ascii="Arial" w:hAnsi="Arial" w:cs="Arial"/>
          <w:sz w:val="22"/>
          <w:szCs w:val="22"/>
        </w:rPr>
        <w:t xml:space="preserve"> </w:t>
      </w:r>
      <w:r w:rsidR="00E1254A">
        <w:rPr>
          <w:rFonts w:ascii="Arial" w:hAnsi="Arial" w:cs="Arial"/>
          <w:sz w:val="22"/>
          <w:szCs w:val="22"/>
        </w:rPr>
        <w:t xml:space="preserve">is due </w:t>
      </w:r>
      <w:r w:rsidR="00823332" w:rsidRPr="00CF2367">
        <w:rPr>
          <w:rFonts w:ascii="Arial" w:hAnsi="Arial" w:cs="Arial"/>
          <w:sz w:val="22"/>
          <w:szCs w:val="22"/>
        </w:rPr>
        <w:t>within forty-five (45) calen</w:t>
      </w:r>
      <w:r w:rsidRPr="00CF2367">
        <w:rPr>
          <w:rFonts w:ascii="Arial" w:hAnsi="Arial" w:cs="Arial"/>
          <w:sz w:val="22"/>
          <w:szCs w:val="22"/>
        </w:rPr>
        <w:t>d</w:t>
      </w:r>
      <w:r w:rsidR="00823332" w:rsidRPr="00CF2367">
        <w:rPr>
          <w:rFonts w:ascii="Arial" w:hAnsi="Arial" w:cs="Arial"/>
          <w:sz w:val="22"/>
          <w:szCs w:val="22"/>
        </w:rPr>
        <w:t>ar</w:t>
      </w:r>
      <w:r w:rsidR="00E668F3" w:rsidRPr="00CF2367">
        <w:rPr>
          <w:rFonts w:ascii="Arial" w:hAnsi="Arial" w:cs="Arial"/>
          <w:sz w:val="22"/>
          <w:szCs w:val="22"/>
        </w:rPr>
        <w:t xml:space="preserve"> days</w:t>
      </w:r>
      <w:r w:rsidR="00823332" w:rsidRPr="00CF2367">
        <w:rPr>
          <w:rFonts w:ascii="Arial" w:hAnsi="Arial" w:cs="Arial"/>
          <w:sz w:val="22"/>
          <w:szCs w:val="22"/>
        </w:rPr>
        <w:t xml:space="preserve"> after </w:t>
      </w:r>
      <w:r w:rsidR="00E1254A" w:rsidRPr="00CF2367">
        <w:rPr>
          <w:rFonts w:ascii="Arial" w:hAnsi="Arial" w:cs="Arial"/>
          <w:sz w:val="22"/>
          <w:szCs w:val="22"/>
        </w:rPr>
        <w:t xml:space="preserve">the </w:t>
      </w:r>
      <w:r w:rsidR="00F22C83">
        <w:rPr>
          <w:rFonts w:ascii="Arial" w:hAnsi="Arial" w:cs="Arial"/>
          <w:sz w:val="22"/>
          <w:szCs w:val="22"/>
        </w:rPr>
        <w:t>end</w:t>
      </w:r>
      <w:r w:rsidR="00823332" w:rsidRPr="00CF2367">
        <w:rPr>
          <w:rFonts w:ascii="Arial" w:hAnsi="Arial" w:cs="Arial"/>
          <w:sz w:val="22"/>
          <w:szCs w:val="22"/>
        </w:rPr>
        <w:t xml:space="preserve"> of the p</w:t>
      </w:r>
      <w:r w:rsidR="00E1254A">
        <w:rPr>
          <w:rFonts w:ascii="Arial" w:hAnsi="Arial" w:cs="Arial"/>
          <w:sz w:val="22"/>
          <w:szCs w:val="22"/>
        </w:rPr>
        <w:t xml:space="preserve">roject </w:t>
      </w:r>
      <w:r w:rsidR="00823332" w:rsidRPr="00CF2367">
        <w:rPr>
          <w:rFonts w:ascii="Arial" w:hAnsi="Arial" w:cs="Arial"/>
          <w:sz w:val="22"/>
          <w:szCs w:val="22"/>
        </w:rPr>
        <w:t>period</w:t>
      </w:r>
      <w:r w:rsidR="00E1254A">
        <w:rPr>
          <w:rFonts w:ascii="Arial" w:hAnsi="Arial" w:cs="Arial"/>
          <w:sz w:val="22"/>
          <w:szCs w:val="22"/>
        </w:rPr>
        <w:t xml:space="preserve"> and </w:t>
      </w:r>
      <w:r w:rsidR="00823332" w:rsidRPr="00CF2367">
        <w:rPr>
          <w:rFonts w:ascii="Arial" w:hAnsi="Arial" w:cs="Arial"/>
          <w:sz w:val="22"/>
          <w:szCs w:val="22"/>
        </w:rPr>
        <w:t>provides</w:t>
      </w:r>
      <w:r w:rsidR="00F22C83">
        <w:rPr>
          <w:rFonts w:ascii="Arial" w:hAnsi="Arial" w:cs="Arial"/>
          <w:sz w:val="22"/>
          <w:szCs w:val="22"/>
        </w:rPr>
        <w:t xml:space="preserve"> an overview of the entire project, accomplishments and</w:t>
      </w:r>
      <w:r w:rsidR="00E1254A">
        <w:rPr>
          <w:rFonts w:ascii="Arial" w:hAnsi="Arial" w:cs="Arial"/>
          <w:sz w:val="22"/>
          <w:szCs w:val="22"/>
        </w:rPr>
        <w:t xml:space="preserve"> </w:t>
      </w:r>
      <w:r w:rsidR="00823332" w:rsidRPr="00CF2367">
        <w:rPr>
          <w:rFonts w:ascii="Arial" w:hAnsi="Arial" w:cs="Arial"/>
          <w:sz w:val="22"/>
          <w:szCs w:val="22"/>
        </w:rPr>
        <w:t>result</w:t>
      </w:r>
      <w:r w:rsidR="00E62A87" w:rsidRPr="00CF2367">
        <w:rPr>
          <w:rFonts w:ascii="Arial" w:hAnsi="Arial" w:cs="Arial"/>
          <w:sz w:val="22"/>
          <w:szCs w:val="22"/>
        </w:rPr>
        <w:t>s</w:t>
      </w:r>
      <w:r w:rsidR="00F22C83">
        <w:rPr>
          <w:rFonts w:ascii="Arial" w:hAnsi="Arial" w:cs="Arial"/>
          <w:sz w:val="22"/>
          <w:szCs w:val="22"/>
        </w:rPr>
        <w:t xml:space="preserve">. </w:t>
      </w:r>
      <w:r w:rsidR="00823332" w:rsidRPr="00CF2367">
        <w:rPr>
          <w:rFonts w:ascii="Arial" w:hAnsi="Arial" w:cs="Arial"/>
          <w:sz w:val="22"/>
          <w:szCs w:val="22"/>
        </w:rPr>
        <w:t xml:space="preserve">OCJA considers </w:t>
      </w:r>
      <w:r w:rsidR="00823332" w:rsidRPr="008F576B">
        <w:rPr>
          <w:rFonts w:ascii="Arial" w:hAnsi="Arial" w:cs="Arial"/>
          <w:sz w:val="22"/>
          <w:szCs w:val="22"/>
        </w:rPr>
        <w:t>th</w:t>
      </w:r>
      <w:r w:rsidR="00F22C83" w:rsidRPr="008F576B">
        <w:rPr>
          <w:rFonts w:ascii="Arial" w:hAnsi="Arial" w:cs="Arial"/>
          <w:sz w:val="22"/>
          <w:szCs w:val="22"/>
        </w:rPr>
        <w:t xml:space="preserve">e Final </w:t>
      </w:r>
      <w:r w:rsidR="00823332" w:rsidRPr="008F576B">
        <w:rPr>
          <w:rFonts w:ascii="Arial" w:hAnsi="Arial" w:cs="Arial"/>
          <w:sz w:val="22"/>
          <w:szCs w:val="22"/>
        </w:rPr>
        <w:t>Pro</w:t>
      </w:r>
      <w:r w:rsidR="00F22C83" w:rsidRPr="008F576B">
        <w:rPr>
          <w:rFonts w:ascii="Arial" w:hAnsi="Arial" w:cs="Arial"/>
          <w:sz w:val="22"/>
          <w:szCs w:val="22"/>
        </w:rPr>
        <w:t>gress</w:t>
      </w:r>
      <w:r w:rsidR="00823332" w:rsidRPr="008F576B">
        <w:rPr>
          <w:rFonts w:ascii="Arial" w:hAnsi="Arial" w:cs="Arial"/>
          <w:sz w:val="22"/>
          <w:szCs w:val="22"/>
        </w:rPr>
        <w:t xml:space="preserve"> </w:t>
      </w:r>
      <w:r w:rsidR="00F22C83" w:rsidRPr="008F576B">
        <w:rPr>
          <w:rFonts w:ascii="Arial" w:hAnsi="Arial" w:cs="Arial"/>
          <w:sz w:val="22"/>
          <w:szCs w:val="22"/>
        </w:rPr>
        <w:t>Report</w:t>
      </w:r>
      <w:r w:rsidR="00823332" w:rsidRPr="008F576B">
        <w:rPr>
          <w:rFonts w:ascii="Arial" w:hAnsi="Arial" w:cs="Arial"/>
          <w:sz w:val="22"/>
          <w:szCs w:val="22"/>
        </w:rPr>
        <w:t xml:space="preserve"> a</w:t>
      </w:r>
      <w:r w:rsidR="00823332" w:rsidRPr="00CF2367">
        <w:rPr>
          <w:rFonts w:ascii="Arial" w:hAnsi="Arial" w:cs="Arial"/>
          <w:sz w:val="22"/>
          <w:szCs w:val="22"/>
        </w:rPr>
        <w:t xml:space="preserve">n important criterion for allocation of future funding. </w:t>
      </w:r>
    </w:p>
    <w:p w14:paraId="4314C1B1" w14:textId="77777777" w:rsidR="00E1254A" w:rsidRDefault="00E1254A" w:rsidP="00823332">
      <w:pPr>
        <w:tabs>
          <w:tab w:val="center" w:pos="4680"/>
          <w:tab w:val="left" w:pos="5040"/>
          <w:tab w:val="left" w:pos="5760"/>
          <w:tab w:val="left" w:pos="6480"/>
          <w:tab w:val="left" w:pos="7200"/>
          <w:tab w:val="left" w:pos="7776"/>
          <w:tab w:val="left" w:pos="7920"/>
        </w:tabs>
        <w:rPr>
          <w:rFonts w:ascii="Arial" w:hAnsi="Arial" w:cs="Arial"/>
          <w:b/>
          <w:bCs/>
          <w:color w:val="000000"/>
          <w:u w:val="single"/>
        </w:rPr>
      </w:pPr>
    </w:p>
    <w:p w14:paraId="4E68743D" w14:textId="77777777" w:rsidR="00E1254A" w:rsidRDefault="00E1254A" w:rsidP="00823332">
      <w:pPr>
        <w:tabs>
          <w:tab w:val="center" w:pos="4680"/>
          <w:tab w:val="left" w:pos="5040"/>
          <w:tab w:val="left" w:pos="5760"/>
          <w:tab w:val="left" w:pos="6480"/>
          <w:tab w:val="left" w:pos="7200"/>
          <w:tab w:val="left" w:pos="7776"/>
          <w:tab w:val="left" w:pos="7920"/>
        </w:tabs>
        <w:rPr>
          <w:rFonts w:ascii="Arial" w:hAnsi="Arial" w:cs="Arial"/>
          <w:b/>
          <w:bCs/>
          <w:color w:val="000000"/>
          <w:u w:val="single"/>
        </w:rPr>
      </w:pPr>
    </w:p>
    <w:p w14:paraId="42D207D4" w14:textId="0E5783D0" w:rsidR="00823332" w:rsidRPr="000D57E8" w:rsidRDefault="0026371B" w:rsidP="00823332">
      <w:pPr>
        <w:tabs>
          <w:tab w:val="center" w:pos="4680"/>
          <w:tab w:val="left" w:pos="5040"/>
          <w:tab w:val="left" w:pos="5760"/>
          <w:tab w:val="left" w:pos="6480"/>
          <w:tab w:val="left" w:pos="7200"/>
          <w:tab w:val="left" w:pos="7776"/>
          <w:tab w:val="left" w:pos="7920"/>
        </w:tabs>
        <w:rPr>
          <w:rFonts w:ascii="Arial" w:hAnsi="Arial" w:cs="Arial"/>
          <w:b/>
          <w:bCs/>
          <w:color w:val="000000"/>
          <w:u w:val="single"/>
        </w:rPr>
      </w:pPr>
      <w:r w:rsidRPr="000D57E8">
        <w:rPr>
          <w:rFonts w:ascii="Arial" w:hAnsi="Arial" w:cs="Arial"/>
          <w:b/>
          <w:bCs/>
          <w:color w:val="000000"/>
          <w:u w:val="single"/>
        </w:rPr>
        <w:lastRenderedPageBreak/>
        <w:t>Accountability and Transparency -</w:t>
      </w:r>
      <w:r w:rsidR="00823332" w:rsidRPr="000D57E8">
        <w:rPr>
          <w:rFonts w:ascii="Arial" w:hAnsi="Arial" w:cs="Arial"/>
          <w:b/>
          <w:bCs/>
          <w:color w:val="000000"/>
          <w:u w:val="single"/>
        </w:rPr>
        <w:t xml:space="preserve"> DUNS and SAM</w:t>
      </w:r>
    </w:p>
    <w:p w14:paraId="0E83316D" w14:textId="77777777" w:rsidR="000D57E8" w:rsidRDefault="00823332" w:rsidP="00823332">
      <w:pPr>
        <w:tabs>
          <w:tab w:val="center" w:pos="4680"/>
          <w:tab w:val="left" w:pos="5040"/>
          <w:tab w:val="left" w:pos="5760"/>
          <w:tab w:val="left" w:pos="6480"/>
          <w:tab w:val="left" w:pos="7200"/>
          <w:tab w:val="left" w:pos="7776"/>
          <w:tab w:val="left" w:pos="7920"/>
        </w:tabs>
        <w:rPr>
          <w:rFonts w:ascii="Arial" w:hAnsi="Arial" w:cs="Arial"/>
          <w:b/>
          <w:bCs/>
          <w:color w:val="000000"/>
        </w:rPr>
      </w:pPr>
      <w:r w:rsidRPr="000D57E8">
        <w:rPr>
          <w:rFonts w:ascii="Arial" w:hAnsi="Arial" w:cs="Arial"/>
          <w:bCs/>
          <w:color w:val="000000"/>
        </w:rPr>
        <w:t xml:space="preserve">The implementation of the Federal Funding Accountability and Transparency Act, effective January 1, 2009, requires all potential OCJA </w:t>
      </w:r>
      <w:r w:rsidR="00F21962" w:rsidRPr="000D57E8">
        <w:rPr>
          <w:rFonts w:ascii="Arial" w:hAnsi="Arial" w:cs="Arial"/>
          <w:bCs/>
          <w:color w:val="000000"/>
        </w:rPr>
        <w:t>sub-recipient</w:t>
      </w:r>
      <w:r w:rsidRPr="000D57E8">
        <w:rPr>
          <w:rFonts w:ascii="Arial" w:hAnsi="Arial" w:cs="Arial"/>
          <w:bCs/>
          <w:color w:val="000000"/>
        </w:rPr>
        <w:t>s</w:t>
      </w:r>
      <w:r w:rsidR="00E62A87" w:rsidRPr="000D57E8">
        <w:rPr>
          <w:rFonts w:ascii="Arial" w:hAnsi="Arial" w:cs="Arial"/>
          <w:bCs/>
          <w:color w:val="000000"/>
        </w:rPr>
        <w:t xml:space="preserve"> </w:t>
      </w:r>
      <w:r w:rsidRPr="000D57E8">
        <w:rPr>
          <w:rFonts w:ascii="Arial" w:hAnsi="Arial" w:cs="Arial"/>
          <w:bCs/>
          <w:color w:val="000000"/>
        </w:rPr>
        <w:t>to provide a Dun &amp; Bradstreet Data Universal Numbering System (DUNS) number, and the registration of the DUNS number with the System for Award Management (SAM previously known as CCR database). The DUNS number is a unique numb</w:t>
      </w:r>
      <w:r w:rsidR="00E668F3" w:rsidRPr="000D57E8">
        <w:rPr>
          <w:rFonts w:ascii="Arial" w:hAnsi="Arial" w:cs="Arial"/>
          <w:bCs/>
          <w:color w:val="000000"/>
        </w:rPr>
        <w:t xml:space="preserve">er identifying an organization </w:t>
      </w:r>
      <w:r w:rsidRPr="000D57E8">
        <w:rPr>
          <w:rFonts w:ascii="Arial" w:hAnsi="Arial" w:cs="Arial"/>
          <w:bCs/>
          <w:color w:val="000000"/>
        </w:rPr>
        <w:t>which helps track the distribution of grant money</w:t>
      </w:r>
      <w:r w:rsidRPr="000D57E8">
        <w:rPr>
          <w:rFonts w:ascii="Arial" w:hAnsi="Arial" w:cs="Arial"/>
          <w:b/>
          <w:bCs/>
          <w:color w:val="000000"/>
        </w:rPr>
        <w:t xml:space="preserve">.  </w:t>
      </w:r>
    </w:p>
    <w:p w14:paraId="13E3DFC8" w14:textId="77777777" w:rsidR="00823332" w:rsidRPr="000D57E8" w:rsidRDefault="00823332" w:rsidP="00823332">
      <w:pPr>
        <w:tabs>
          <w:tab w:val="center" w:pos="4680"/>
          <w:tab w:val="left" w:pos="5040"/>
          <w:tab w:val="left" w:pos="5760"/>
          <w:tab w:val="left" w:pos="6480"/>
          <w:tab w:val="left" w:pos="7200"/>
          <w:tab w:val="left" w:pos="7776"/>
          <w:tab w:val="left" w:pos="7920"/>
        </w:tabs>
        <w:rPr>
          <w:rFonts w:ascii="Arial" w:hAnsi="Arial" w:cs="Arial"/>
          <w:bCs/>
          <w:color w:val="000000"/>
        </w:rPr>
      </w:pPr>
      <w:r w:rsidRPr="000D57E8">
        <w:rPr>
          <w:rFonts w:ascii="Arial" w:hAnsi="Arial" w:cs="Arial"/>
          <w:b/>
          <w:bCs/>
          <w:color w:val="000000"/>
        </w:rPr>
        <w:t xml:space="preserve">If your agency does not have a DUNS number, and /or is </w:t>
      </w:r>
      <w:r w:rsidR="00E62A87" w:rsidRPr="000D57E8">
        <w:rPr>
          <w:rFonts w:ascii="Arial" w:hAnsi="Arial" w:cs="Arial"/>
          <w:b/>
          <w:bCs/>
          <w:color w:val="000000"/>
        </w:rPr>
        <w:t>not currently registered in SAM,</w:t>
      </w:r>
      <w:r w:rsidRPr="000D57E8">
        <w:rPr>
          <w:rFonts w:ascii="Arial" w:hAnsi="Arial" w:cs="Arial"/>
          <w:b/>
          <w:bCs/>
          <w:color w:val="000000"/>
        </w:rPr>
        <w:t xml:space="preserve"> begin these processes </w:t>
      </w:r>
      <w:r w:rsidRPr="000D57E8">
        <w:rPr>
          <w:rFonts w:ascii="Arial" w:hAnsi="Arial" w:cs="Arial"/>
          <w:b/>
          <w:bCs/>
          <w:color w:val="000000"/>
          <w:u w:val="single"/>
        </w:rPr>
        <w:t>now</w:t>
      </w:r>
      <w:r w:rsidRPr="000D57E8">
        <w:rPr>
          <w:rFonts w:ascii="Arial" w:hAnsi="Arial" w:cs="Arial"/>
          <w:b/>
          <w:bCs/>
          <w:color w:val="000000"/>
        </w:rPr>
        <w:t xml:space="preserve">. The process for the SAM registration can take several weeks. </w:t>
      </w:r>
      <w:r w:rsidRPr="000D57E8">
        <w:rPr>
          <w:rFonts w:ascii="Arial" w:hAnsi="Arial" w:cs="Arial"/>
          <w:bCs/>
          <w:color w:val="000000"/>
        </w:rPr>
        <w:t xml:space="preserve"> The first page of the application requires the entry of a </w:t>
      </w:r>
      <w:r w:rsidRPr="000D57E8">
        <w:rPr>
          <w:rFonts w:ascii="Arial" w:hAnsi="Arial" w:cs="Arial"/>
          <w:bCs/>
          <w:i/>
          <w:color w:val="000000"/>
        </w:rPr>
        <w:t>correct</w:t>
      </w:r>
      <w:r w:rsidR="0026371B" w:rsidRPr="000D57E8">
        <w:rPr>
          <w:rFonts w:ascii="Arial" w:hAnsi="Arial" w:cs="Arial"/>
          <w:bCs/>
          <w:color w:val="000000"/>
        </w:rPr>
        <w:t xml:space="preserve"> DUNS number. Submitting</w:t>
      </w:r>
      <w:r w:rsidRPr="000D57E8">
        <w:rPr>
          <w:rFonts w:ascii="Arial" w:hAnsi="Arial" w:cs="Arial"/>
          <w:bCs/>
          <w:color w:val="000000"/>
        </w:rPr>
        <w:t xml:space="preserve"> an incomplete application is grounds for its disqualification.</w:t>
      </w:r>
    </w:p>
    <w:p w14:paraId="280CC95C" w14:textId="77777777" w:rsidR="00823332" w:rsidRPr="000D57E8" w:rsidRDefault="00823332" w:rsidP="00823332">
      <w:pPr>
        <w:tabs>
          <w:tab w:val="left" w:pos="180"/>
          <w:tab w:val="center" w:pos="4680"/>
          <w:tab w:val="left" w:pos="5040"/>
          <w:tab w:val="left" w:pos="5760"/>
          <w:tab w:val="left" w:pos="6480"/>
          <w:tab w:val="left" w:pos="7200"/>
          <w:tab w:val="left" w:pos="7776"/>
          <w:tab w:val="left" w:pos="7920"/>
        </w:tabs>
        <w:rPr>
          <w:rFonts w:ascii="Arial" w:hAnsi="Arial" w:cs="Arial"/>
          <w:bCs/>
          <w:color w:val="000000"/>
        </w:rPr>
      </w:pPr>
      <w:r w:rsidRPr="000D57E8">
        <w:rPr>
          <w:rFonts w:ascii="Arial" w:hAnsi="Arial" w:cs="Arial"/>
          <w:bCs/>
          <w:color w:val="000000"/>
        </w:rPr>
        <w:t>The DUNS number is necessary prior to registering with SAM</w:t>
      </w:r>
      <w:r w:rsidR="0026371B" w:rsidRPr="000D57E8">
        <w:rPr>
          <w:rFonts w:ascii="Arial" w:hAnsi="Arial" w:cs="Arial"/>
          <w:bCs/>
          <w:color w:val="000000"/>
        </w:rPr>
        <w:t>.</w:t>
      </w:r>
    </w:p>
    <w:p w14:paraId="0D958FC3" w14:textId="77777777" w:rsidR="00823332" w:rsidRPr="000D57E8" w:rsidRDefault="00823332" w:rsidP="00823332">
      <w:pPr>
        <w:tabs>
          <w:tab w:val="left" w:pos="180"/>
          <w:tab w:val="center" w:pos="4680"/>
          <w:tab w:val="left" w:pos="5040"/>
          <w:tab w:val="left" w:pos="5760"/>
          <w:tab w:val="left" w:pos="6480"/>
          <w:tab w:val="left" w:pos="7200"/>
          <w:tab w:val="left" w:pos="7776"/>
          <w:tab w:val="left" w:pos="7920"/>
        </w:tabs>
        <w:rPr>
          <w:rFonts w:ascii="Arial" w:hAnsi="Arial" w:cs="Arial"/>
          <w:bCs/>
          <w:color w:val="000000"/>
        </w:rPr>
      </w:pPr>
      <w:r w:rsidRPr="000D57E8">
        <w:rPr>
          <w:rFonts w:ascii="Arial" w:hAnsi="Arial" w:cs="Arial"/>
          <w:bCs/>
          <w:color w:val="000000"/>
        </w:rPr>
        <w:t xml:space="preserve">To receive a DUNS number, go online to </w:t>
      </w:r>
      <w:hyperlink r:id="rId11" w:history="1">
        <w:r w:rsidRPr="00A20CA9">
          <w:rPr>
            <w:rStyle w:val="Hyperlink"/>
            <w:rFonts w:ascii="Arial" w:hAnsi="Arial" w:cs="Arial"/>
            <w:color w:val="0070C0"/>
          </w:rPr>
          <w:t>http://fedgov.dnb.com/webform/displayHomePage.do</w:t>
        </w:r>
      </w:hyperlink>
      <w:r w:rsidRPr="00A20CA9">
        <w:rPr>
          <w:rFonts w:ascii="Arial" w:hAnsi="Arial" w:cs="Arial"/>
          <w:bCs/>
          <w:color w:val="0070C0"/>
        </w:rPr>
        <w:t>,</w:t>
      </w:r>
      <w:r w:rsidRPr="000D57E8">
        <w:rPr>
          <w:rFonts w:ascii="Arial" w:hAnsi="Arial" w:cs="Arial"/>
          <w:bCs/>
          <w:color w:val="000000"/>
        </w:rPr>
        <w:t xml:space="preserve"> or call the Dun &amp; Bradstreet hotline at 1-866-705-5711. The hotline provides a DUNS number at the conclusion of the call at no cost.</w:t>
      </w:r>
    </w:p>
    <w:p w14:paraId="3DB8EE4D" w14:textId="77777777" w:rsidR="00823332" w:rsidRPr="000D57E8" w:rsidRDefault="00823332" w:rsidP="00823332">
      <w:pPr>
        <w:tabs>
          <w:tab w:val="center" w:pos="4680"/>
          <w:tab w:val="left" w:pos="5040"/>
          <w:tab w:val="left" w:pos="5760"/>
          <w:tab w:val="left" w:pos="6480"/>
          <w:tab w:val="left" w:pos="7200"/>
          <w:tab w:val="left" w:pos="7776"/>
          <w:tab w:val="left" w:pos="7920"/>
        </w:tabs>
        <w:rPr>
          <w:rFonts w:ascii="Arial" w:hAnsi="Arial" w:cs="Arial"/>
          <w:bCs/>
          <w:color w:val="000000"/>
        </w:rPr>
      </w:pPr>
      <w:r w:rsidRPr="000D57E8">
        <w:rPr>
          <w:rFonts w:ascii="Arial" w:hAnsi="Arial" w:cs="Arial"/>
          <w:bCs/>
          <w:color w:val="000000"/>
        </w:rPr>
        <w:t xml:space="preserve">Once the applying agency has </w:t>
      </w:r>
      <w:r w:rsidR="0026371B" w:rsidRPr="000D57E8">
        <w:rPr>
          <w:rFonts w:ascii="Arial" w:hAnsi="Arial" w:cs="Arial"/>
          <w:bCs/>
          <w:color w:val="000000"/>
        </w:rPr>
        <w:t xml:space="preserve">a </w:t>
      </w:r>
      <w:r w:rsidRPr="000D57E8">
        <w:rPr>
          <w:rFonts w:ascii="Arial" w:hAnsi="Arial" w:cs="Arial"/>
          <w:bCs/>
          <w:color w:val="000000"/>
        </w:rPr>
        <w:t xml:space="preserve">DUNS number, register the number with SAM at </w:t>
      </w:r>
      <w:hyperlink r:id="rId12" w:history="1">
        <w:r w:rsidRPr="00A20CA9">
          <w:rPr>
            <w:rStyle w:val="Hyperlink"/>
            <w:rFonts w:ascii="Arial" w:hAnsi="Arial" w:cs="Arial"/>
            <w:color w:val="0070C0"/>
          </w:rPr>
          <w:t>https://www.sam.gov/portal/public/SAM</w:t>
        </w:r>
      </w:hyperlink>
      <w:r w:rsidRPr="00A20CA9">
        <w:rPr>
          <w:rFonts w:ascii="Arial" w:hAnsi="Arial" w:cs="Arial"/>
          <w:bCs/>
          <w:color w:val="0070C0"/>
        </w:rPr>
        <w:t xml:space="preserve"> </w:t>
      </w:r>
      <w:r w:rsidRPr="000D57E8">
        <w:rPr>
          <w:rFonts w:ascii="Arial" w:hAnsi="Arial" w:cs="Arial"/>
          <w:bCs/>
          <w:color w:val="000000"/>
        </w:rPr>
        <w:t xml:space="preserve">. If the applying agency previously had a CCR number, the account automatically merged with the new SAM system, it is not necessary to re-register the number with SAM, unless your business </w:t>
      </w:r>
      <w:r w:rsidR="00E62A87" w:rsidRPr="000D57E8">
        <w:rPr>
          <w:rFonts w:ascii="Arial" w:hAnsi="Arial" w:cs="Arial"/>
          <w:bCs/>
          <w:color w:val="000000"/>
        </w:rPr>
        <w:t xml:space="preserve">information has </w:t>
      </w:r>
      <w:r w:rsidRPr="000D57E8">
        <w:rPr>
          <w:rFonts w:ascii="Arial" w:hAnsi="Arial" w:cs="Arial"/>
          <w:bCs/>
          <w:color w:val="000000"/>
        </w:rPr>
        <w:t>changed</w:t>
      </w:r>
      <w:r w:rsidR="00E62A87" w:rsidRPr="000D57E8">
        <w:rPr>
          <w:rFonts w:ascii="Arial" w:hAnsi="Arial" w:cs="Arial"/>
          <w:bCs/>
          <w:color w:val="000000"/>
        </w:rPr>
        <w:t>.</w:t>
      </w:r>
      <w:r w:rsidRPr="000D57E8">
        <w:rPr>
          <w:rFonts w:ascii="Arial" w:hAnsi="Arial" w:cs="Arial"/>
          <w:bCs/>
          <w:color w:val="000000"/>
        </w:rPr>
        <w:t xml:space="preserve"> </w:t>
      </w:r>
    </w:p>
    <w:p w14:paraId="7A9ADE3B" w14:textId="77777777" w:rsidR="00823332" w:rsidRPr="000D57E8" w:rsidRDefault="00823332" w:rsidP="00823332">
      <w:pPr>
        <w:tabs>
          <w:tab w:val="center" w:pos="4680"/>
          <w:tab w:val="left" w:pos="5040"/>
          <w:tab w:val="left" w:pos="5760"/>
          <w:tab w:val="left" w:pos="6480"/>
          <w:tab w:val="left" w:pos="7200"/>
          <w:tab w:val="left" w:pos="7776"/>
          <w:tab w:val="left" w:pos="7920"/>
        </w:tabs>
        <w:rPr>
          <w:rFonts w:ascii="Arial" w:hAnsi="Arial" w:cs="Arial"/>
          <w:b/>
          <w:bCs/>
          <w:color w:val="000000"/>
          <w:u w:val="single"/>
        </w:rPr>
      </w:pPr>
      <w:r w:rsidRPr="000D57E8">
        <w:rPr>
          <w:rFonts w:ascii="Arial" w:hAnsi="Arial" w:cs="Arial"/>
          <w:b/>
          <w:bCs/>
          <w:color w:val="000000"/>
          <w:u w:val="single"/>
        </w:rPr>
        <w:t>Additional Information</w:t>
      </w:r>
    </w:p>
    <w:p w14:paraId="224C6A9B" w14:textId="27512EB1" w:rsidR="00823332" w:rsidRPr="000D57E8" w:rsidRDefault="00823332" w:rsidP="00823332">
      <w:pPr>
        <w:tabs>
          <w:tab w:val="center" w:pos="4680"/>
          <w:tab w:val="left" w:pos="5040"/>
          <w:tab w:val="left" w:pos="5760"/>
          <w:tab w:val="left" w:pos="6480"/>
          <w:tab w:val="left" w:pos="7200"/>
          <w:tab w:val="left" w:pos="7776"/>
          <w:tab w:val="left" w:pos="7920"/>
        </w:tabs>
        <w:rPr>
          <w:rFonts w:ascii="Arial" w:hAnsi="Arial" w:cs="Arial"/>
          <w:bCs/>
          <w:color w:val="000000"/>
        </w:rPr>
      </w:pPr>
      <w:r w:rsidRPr="000D57E8">
        <w:rPr>
          <w:rFonts w:ascii="Arial" w:hAnsi="Arial" w:cs="Arial"/>
          <w:bCs/>
          <w:color w:val="000000"/>
        </w:rPr>
        <w:t xml:space="preserve">When determined to be in the best interest of the State of Nevada, OCJA reserves the right to reject applications, waive informalities and minor irregularities in the applications received, or to accept any partial applications. OCJA may hold applications with merit, not funded during the current cycle, for future consideration dependent on the availability of funds.  </w:t>
      </w:r>
    </w:p>
    <w:p w14:paraId="68A288CF" w14:textId="77777777" w:rsidR="00823332" w:rsidRPr="000D57E8" w:rsidRDefault="00823332" w:rsidP="00823332">
      <w:pPr>
        <w:tabs>
          <w:tab w:val="center" w:pos="4680"/>
          <w:tab w:val="left" w:pos="5040"/>
          <w:tab w:val="left" w:pos="5760"/>
          <w:tab w:val="left" w:pos="6480"/>
          <w:tab w:val="left" w:pos="7200"/>
          <w:tab w:val="left" w:pos="7776"/>
          <w:tab w:val="left" w:pos="7920"/>
        </w:tabs>
        <w:rPr>
          <w:rFonts w:ascii="Arial" w:hAnsi="Arial" w:cs="Arial"/>
          <w:bCs/>
          <w:color w:val="000000"/>
        </w:rPr>
      </w:pPr>
      <w:r w:rsidRPr="000D57E8">
        <w:rPr>
          <w:rFonts w:ascii="Arial" w:hAnsi="Arial" w:cs="Arial"/>
          <w:bCs/>
          <w:color w:val="000000"/>
        </w:rPr>
        <w:t>Financial obligations of the State payable after the current fiscal year are contingent upon funds for that purpose being appropriate, budgeted and otherwise made available. In the event funds are not appropriate, any resulting contracts (grant or program aw</w:t>
      </w:r>
      <w:r w:rsidR="0026371B" w:rsidRPr="000D57E8">
        <w:rPr>
          <w:rFonts w:ascii="Arial" w:hAnsi="Arial" w:cs="Arial"/>
          <w:bCs/>
          <w:color w:val="000000"/>
        </w:rPr>
        <w:t>ards) will become null and void</w:t>
      </w:r>
      <w:r w:rsidRPr="000D57E8">
        <w:rPr>
          <w:rFonts w:ascii="Arial" w:hAnsi="Arial" w:cs="Arial"/>
          <w:bCs/>
          <w:color w:val="000000"/>
        </w:rPr>
        <w:t xml:space="preserve"> without penalty to the State of Nevada. </w:t>
      </w:r>
    </w:p>
    <w:p w14:paraId="3E67587F" w14:textId="77777777" w:rsidR="00823332" w:rsidRPr="000D57E8" w:rsidRDefault="00823332" w:rsidP="00823332">
      <w:pPr>
        <w:tabs>
          <w:tab w:val="center" w:pos="4680"/>
          <w:tab w:val="left" w:pos="5040"/>
          <w:tab w:val="left" w:pos="5760"/>
          <w:tab w:val="left" w:pos="6480"/>
          <w:tab w:val="left" w:pos="7200"/>
          <w:tab w:val="left" w:pos="7776"/>
          <w:tab w:val="left" w:pos="7920"/>
        </w:tabs>
        <w:rPr>
          <w:rFonts w:ascii="Arial" w:hAnsi="Arial" w:cs="Arial"/>
          <w:bCs/>
          <w:color w:val="000000"/>
        </w:rPr>
      </w:pPr>
      <w:r w:rsidRPr="000D57E8">
        <w:rPr>
          <w:rFonts w:ascii="Arial" w:hAnsi="Arial" w:cs="Arial"/>
          <w:bCs/>
          <w:color w:val="000000"/>
        </w:rPr>
        <w:t>All documents submitted with an application requesting federal or state program funds become the property of the State of Nevada. Upon the awarding of funds to an application, its contents turn into a contractual obligation.</w:t>
      </w:r>
    </w:p>
    <w:p w14:paraId="2FB26F80" w14:textId="77777777" w:rsidR="00F22C83" w:rsidRDefault="00F22C83" w:rsidP="00A20CA9">
      <w:pPr>
        <w:pStyle w:val="Subhead"/>
        <w:widowControl w:val="0"/>
        <w:spacing w:after="0" w:line="360" w:lineRule="auto"/>
        <w:jc w:val="center"/>
        <w:rPr>
          <w:rFonts w:ascii="Arial" w:hAnsi="Arial" w:cs="Arial"/>
          <w:b/>
          <w:bCs/>
          <w:color w:val="000000"/>
          <w:sz w:val="22"/>
          <w:szCs w:val="22"/>
          <w:u w:val="single"/>
        </w:rPr>
      </w:pPr>
    </w:p>
    <w:p w14:paraId="1DBADE2D" w14:textId="5F147AA8" w:rsidR="00823332" w:rsidRPr="008F576B" w:rsidRDefault="00823332" w:rsidP="00A20CA9">
      <w:pPr>
        <w:pStyle w:val="Subhead"/>
        <w:widowControl w:val="0"/>
        <w:spacing w:after="0" w:line="360" w:lineRule="auto"/>
        <w:jc w:val="center"/>
        <w:rPr>
          <w:rFonts w:ascii="Arial" w:hAnsi="Arial" w:cs="Arial"/>
          <w:sz w:val="28"/>
          <w:szCs w:val="28"/>
          <w:u w:val="single"/>
        </w:rPr>
      </w:pPr>
      <w:r w:rsidRPr="008F576B">
        <w:rPr>
          <w:rFonts w:ascii="Arial" w:hAnsi="Arial" w:cs="Arial"/>
          <w:b/>
          <w:bCs/>
          <w:color w:val="000000"/>
          <w:sz w:val="28"/>
          <w:szCs w:val="28"/>
          <w:u w:val="single"/>
        </w:rPr>
        <w:t>Submittal Instructions</w:t>
      </w:r>
    </w:p>
    <w:p w14:paraId="0951C10A" w14:textId="77777777" w:rsidR="00FD0348" w:rsidRPr="000D57E8" w:rsidRDefault="00FD0348" w:rsidP="00823332">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line="240" w:lineRule="auto"/>
        <w:rPr>
          <w:rFonts w:ascii="Arial" w:hAnsi="Arial" w:cs="Arial"/>
        </w:rPr>
      </w:pPr>
      <w:bookmarkStart w:id="6" w:name="Instructions"/>
      <w:bookmarkEnd w:id="6"/>
    </w:p>
    <w:p w14:paraId="4013810E" w14:textId="49FF2E57" w:rsidR="00823332" w:rsidRPr="00FD0348" w:rsidRDefault="00823332" w:rsidP="0088028F">
      <w:pPr>
        <w:pStyle w:val="ListParagraph"/>
        <w:spacing w:after="0" w:line="240" w:lineRule="auto"/>
        <w:ind w:left="360"/>
        <w:jc w:val="center"/>
        <w:rPr>
          <w:rFonts w:ascii="Arial" w:hAnsi="Arial" w:cs="Arial"/>
          <w:b/>
          <w:sz w:val="32"/>
          <w:szCs w:val="32"/>
        </w:rPr>
      </w:pPr>
      <w:r w:rsidRPr="00FD0348">
        <w:rPr>
          <w:rFonts w:ascii="Arial" w:hAnsi="Arial" w:cs="Arial"/>
          <w:b/>
          <w:sz w:val="32"/>
          <w:szCs w:val="32"/>
        </w:rPr>
        <w:t xml:space="preserve">The Grant Application </w:t>
      </w:r>
      <w:r w:rsidRPr="00FD0348">
        <w:rPr>
          <w:rFonts w:ascii="Arial" w:hAnsi="Arial" w:cs="Arial"/>
          <w:b/>
          <w:sz w:val="32"/>
          <w:szCs w:val="32"/>
          <w:u w:val="single"/>
        </w:rPr>
        <w:t xml:space="preserve">Deadline is 5:00 p.m., </w:t>
      </w:r>
      <w:r w:rsidR="00E73943">
        <w:rPr>
          <w:rFonts w:ascii="Arial" w:hAnsi="Arial" w:cs="Arial"/>
          <w:b/>
          <w:sz w:val="32"/>
          <w:szCs w:val="32"/>
          <w:u w:val="single"/>
        </w:rPr>
        <w:t xml:space="preserve">September </w:t>
      </w:r>
      <w:r w:rsidR="00CF6876">
        <w:rPr>
          <w:rFonts w:ascii="Arial" w:hAnsi="Arial" w:cs="Arial"/>
          <w:b/>
          <w:sz w:val="32"/>
          <w:szCs w:val="32"/>
          <w:u w:val="single"/>
        </w:rPr>
        <w:t>10</w:t>
      </w:r>
      <w:r w:rsidR="00E73943">
        <w:rPr>
          <w:rFonts w:ascii="Arial" w:hAnsi="Arial" w:cs="Arial"/>
          <w:b/>
          <w:sz w:val="32"/>
          <w:szCs w:val="32"/>
          <w:u w:val="single"/>
        </w:rPr>
        <w:t>,</w:t>
      </w:r>
      <w:r w:rsidRPr="00FD0348">
        <w:rPr>
          <w:rFonts w:ascii="Arial" w:hAnsi="Arial" w:cs="Arial"/>
          <w:b/>
          <w:sz w:val="32"/>
          <w:szCs w:val="32"/>
          <w:u w:val="single"/>
        </w:rPr>
        <w:t xml:space="preserve"> 20</w:t>
      </w:r>
      <w:r w:rsidR="008D1F06" w:rsidRPr="00FD0348">
        <w:rPr>
          <w:rFonts w:ascii="Arial" w:hAnsi="Arial" w:cs="Arial"/>
          <w:b/>
          <w:sz w:val="32"/>
          <w:szCs w:val="32"/>
          <w:u w:val="single"/>
        </w:rPr>
        <w:t>2</w:t>
      </w:r>
      <w:r w:rsidR="00A03DC4" w:rsidRPr="00FD0348">
        <w:rPr>
          <w:rFonts w:ascii="Arial" w:hAnsi="Arial" w:cs="Arial"/>
          <w:b/>
          <w:sz w:val="32"/>
          <w:szCs w:val="32"/>
          <w:u w:val="single"/>
        </w:rPr>
        <w:t>1</w:t>
      </w:r>
      <w:r w:rsidRPr="00FD0348">
        <w:rPr>
          <w:rFonts w:ascii="Arial" w:hAnsi="Arial" w:cs="Arial"/>
          <w:b/>
          <w:sz w:val="32"/>
          <w:szCs w:val="32"/>
          <w:u w:val="single"/>
        </w:rPr>
        <w:t>.</w:t>
      </w:r>
    </w:p>
    <w:p w14:paraId="474AC429" w14:textId="77777777" w:rsidR="00823332" w:rsidRPr="000D57E8" w:rsidRDefault="00823332" w:rsidP="0088028F">
      <w:pPr>
        <w:pStyle w:val="ListParagraph"/>
        <w:spacing w:after="0" w:line="240" w:lineRule="auto"/>
        <w:ind w:left="360"/>
        <w:jc w:val="center"/>
        <w:rPr>
          <w:rFonts w:ascii="Arial" w:hAnsi="Arial" w:cs="Arial"/>
          <w:b/>
        </w:rPr>
      </w:pPr>
    </w:p>
    <w:p w14:paraId="1A543D14" w14:textId="5F3C68A3" w:rsidR="00823332" w:rsidRPr="00A20CA9" w:rsidRDefault="00CF6876" w:rsidP="0088028F">
      <w:pPr>
        <w:pStyle w:val="ListParagraph"/>
        <w:spacing w:after="0" w:line="240" w:lineRule="auto"/>
        <w:ind w:left="360"/>
        <w:jc w:val="center"/>
        <w:rPr>
          <w:rFonts w:ascii="Arial" w:hAnsi="Arial" w:cs="Arial"/>
          <w:b/>
          <w:color w:val="0070C0"/>
        </w:rPr>
      </w:pPr>
      <w:hyperlink r:id="rId13" w:history="1">
        <w:r w:rsidR="00823332" w:rsidRPr="00A20CA9">
          <w:rPr>
            <w:rStyle w:val="Hyperlink"/>
            <w:rFonts w:ascii="Arial" w:hAnsi="Arial" w:cs="Arial"/>
            <w:b/>
            <w:color w:val="0070C0"/>
          </w:rPr>
          <w:t>http://ocj.nv.gov/programs/ALL/Grant_Applications/</w:t>
        </w:r>
      </w:hyperlink>
      <w:r w:rsidR="00823332" w:rsidRPr="00A20CA9">
        <w:rPr>
          <w:rFonts w:ascii="Arial" w:hAnsi="Arial" w:cs="Arial"/>
          <w:b/>
          <w:color w:val="0070C0"/>
        </w:rPr>
        <w:t xml:space="preserve"> </w:t>
      </w:r>
      <w:r w:rsidR="00982B84" w:rsidRPr="00A20CA9">
        <w:rPr>
          <w:rFonts w:ascii="Arial" w:hAnsi="Arial" w:cs="Arial"/>
          <w:b/>
          <w:color w:val="0070C0"/>
        </w:rPr>
        <w:t xml:space="preserve">OCJA </w:t>
      </w:r>
      <w:r w:rsidR="00DA2E3F" w:rsidRPr="00A20CA9">
        <w:rPr>
          <w:rFonts w:ascii="Arial" w:hAnsi="Arial" w:cs="Arial"/>
          <w:b/>
          <w:color w:val="0070C0"/>
        </w:rPr>
        <w:t>website</w:t>
      </w:r>
    </w:p>
    <w:p w14:paraId="2CB7D620" w14:textId="77777777" w:rsidR="00823332" w:rsidRPr="000D57E8" w:rsidRDefault="00823332" w:rsidP="0088028F">
      <w:pPr>
        <w:pStyle w:val="ListParagraph"/>
        <w:spacing w:after="0" w:line="240" w:lineRule="auto"/>
        <w:ind w:left="450"/>
        <w:jc w:val="center"/>
        <w:rPr>
          <w:rFonts w:ascii="Arial" w:hAnsi="Arial" w:cs="Arial"/>
          <w:b/>
        </w:rPr>
      </w:pPr>
    </w:p>
    <w:p w14:paraId="239E4366" w14:textId="77777777" w:rsidR="00823332" w:rsidRPr="000D57E8" w:rsidRDefault="00823332" w:rsidP="0088028F">
      <w:pPr>
        <w:pStyle w:val="ListParagraph"/>
        <w:spacing w:after="0" w:line="240" w:lineRule="auto"/>
        <w:ind w:left="360"/>
        <w:jc w:val="center"/>
        <w:rPr>
          <w:rFonts w:ascii="Arial" w:hAnsi="Arial" w:cs="Arial"/>
          <w:b/>
        </w:rPr>
      </w:pPr>
      <w:r w:rsidRPr="000D57E8">
        <w:rPr>
          <w:rFonts w:ascii="Arial" w:hAnsi="Arial" w:cs="Arial"/>
          <w:b/>
        </w:rPr>
        <w:t xml:space="preserve">Contact OCJA at (775) 687-1500 or </w:t>
      </w:r>
      <w:hyperlink r:id="rId14" w:history="1">
        <w:r w:rsidRPr="00A20CA9">
          <w:rPr>
            <w:rStyle w:val="Hyperlink"/>
            <w:rFonts w:ascii="Arial" w:hAnsi="Arial" w:cs="Arial"/>
            <w:b/>
            <w:color w:val="0070C0"/>
          </w:rPr>
          <w:t>ocja@dps.state.nv.us</w:t>
        </w:r>
      </w:hyperlink>
      <w:r w:rsidRPr="00A20CA9">
        <w:rPr>
          <w:rFonts w:ascii="Arial" w:hAnsi="Arial" w:cs="Arial"/>
          <w:b/>
          <w:color w:val="0070C0"/>
        </w:rPr>
        <w:t xml:space="preserve">, </w:t>
      </w:r>
      <w:r w:rsidRPr="000D57E8">
        <w:rPr>
          <w:rFonts w:ascii="Arial" w:hAnsi="Arial" w:cs="Arial"/>
          <w:b/>
        </w:rPr>
        <w:t>with any questions.</w:t>
      </w:r>
    </w:p>
    <w:p w14:paraId="67AF771A" w14:textId="036F7B29" w:rsidR="00823332" w:rsidRPr="000D57E8" w:rsidRDefault="00823332" w:rsidP="00823332">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rPr>
          <w:rFonts w:ascii="Arial" w:hAnsi="Arial" w:cs="Arial"/>
          <w:b/>
          <w:u w:val="single"/>
        </w:rPr>
      </w:pPr>
      <w:r w:rsidRPr="000D57E8">
        <w:rPr>
          <w:rFonts w:ascii="Arial" w:hAnsi="Arial" w:cs="Arial"/>
          <w:b/>
          <w:u w:val="single"/>
        </w:rPr>
        <w:lastRenderedPageBreak/>
        <w:t>Applicatio</w:t>
      </w:r>
      <w:r w:rsidR="006018A3">
        <w:rPr>
          <w:rFonts w:ascii="Arial" w:hAnsi="Arial" w:cs="Arial"/>
          <w:b/>
          <w:u w:val="single"/>
        </w:rPr>
        <w:t>n Reminders</w:t>
      </w:r>
    </w:p>
    <w:p w14:paraId="45D84B27" w14:textId="7126A8E3" w:rsidR="00BC11CD" w:rsidRPr="00BC11CD" w:rsidRDefault="00BC11CD" w:rsidP="00A415AA">
      <w:pPr>
        <w:pStyle w:val="ListParagraph"/>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44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rPr>
      </w:pPr>
      <w:r w:rsidRPr="00BC11CD">
        <w:rPr>
          <w:rFonts w:ascii="Arial" w:eastAsia="Times New Roman" w:hAnsi="Arial" w:cs="Arial"/>
        </w:rPr>
        <w:t xml:space="preserve">When submitting your application, OCJA needs the Checklist, your entity's </w:t>
      </w:r>
      <w:r>
        <w:rPr>
          <w:rFonts w:ascii="Arial" w:eastAsia="Times New Roman" w:hAnsi="Arial" w:cs="Arial"/>
        </w:rPr>
        <w:t xml:space="preserve">Program Narrative, </w:t>
      </w:r>
      <w:r w:rsidRPr="00BC11CD">
        <w:rPr>
          <w:rFonts w:ascii="Arial" w:eastAsia="Times New Roman" w:hAnsi="Arial" w:cs="Arial"/>
        </w:rPr>
        <w:t xml:space="preserve">including signed assurances, the Excel Detail Budget Worksheet, and </w:t>
      </w:r>
      <w:r w:rsidRPr="00BC11CD">
        <w:rPr>
          <w:rFonts w:ascii="Arial" w:hAnsi="Arial" w:cs="Arial"/>
          <w:highlight w:val="yellow"/>
          <w:u w:val="single"/>
        </w:rPr>
        <w:t>a copy of your agency’s SAM registration;</w:t>
      </w:r>
    </w:p>
    <w:p w14:paraId="6C8DE7E4" w14:textId="5F01098D" w:rsidR="00150D71" w:rsidRPr="00BC11CD" w:rsidRDefault="00823332" w:rsidP="00BC11CD">
      <w:pPr>
        <w:pStyle w:val="ListParagraph"/>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44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spacing w:after="0" w:line="240" w:lineRule="auto"/>
        <w:ind w:left="1440"/>
        <w:rPr>
          <w:rFonts w:ascii="Arial" w:hAnsi="Arial" w:cs="Arial"/>
        </w:rPr>
      </w:pPr>
      <w:r w:rsidRPr="00BC11CD">
        <w:rPr>
          <w:rFonts w:ascii="Arial" w:hAnsi="Arial" w:cs="Arial"/>
        </w:rPr>
        <w:t xml:space="preserve">Ensure budget figures are mathematically correct, and the total of the budget summary matches the total on the </w:t>
      </w:r>
      <w:r w:rsidR="00150D71" w:rsidRPr="00177D74">
        <w:rPr>
          <w:rFonts w:ascii="Arial" w:hAnsi="Arial" w:cs="Arial"/>
        </w:rPr>
        <w:t>cover</w:t>
      </w:r>
      <w:r w:rsidRPr="00BC11CD">
        <w:rPr>
          <w:rFonts w:ascii="Arial" w:hAnsi="Arial" w:cs="Arial"/>
        </w:rPr>
        <w:t xml:space="preserve"> page</w:t>
      </w:r>
      <w:r w:rsidR="00247313" w:rsidRPr="00BC11CD">
        <w:rPr>
          <w:rFonts w:ascii="Arial" w:hAnsi="Arial" w:cs="Arial"/>
        </w:rPr>
        <w:t xml:space="preserve"> of the application </w:t>
      </w:r>
      <w:r w:rsidR="0079252F" w:rsidRPr="00BC11CD">
        <w:rPr>
          <w:rFonts w:ascii="Arial" w:hAnsi="Arial" w:cs="Arial"/>
        </w:rPr>
        <w:t>submitted</w:t>
      </w:r>
      <w:r w:rsidRPr="00BC11CD">
        <w:rPr>
          <w:rFonts w:ascii="Arial" w:hAnsi="Arial" w:cs="Arial"/>
        </w:rPr>
        <w:t xml:space="preserve">; </w:t>
      </w:r>
    </w:p>
    <w:p w14:paraId="57B3809D" w14:textId="35B85B3D" w:rsidR="00A04168" w:rsidRDefault="00150D71" w:rsidP="00BC11CD">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 xml:space="preserve">Your agency’s </w:t>
      </w:r>
      <w:r w:rsidR="00823332" w:rsidRPr="000D57E8">
        <w:rPr>
          <w:rFonts w:ascii="Arial" w:hAnsi="Arial" w:cs="Arial"/>
          <w:sz w:val="22"/>
          <w:szCs w:val="22"/>
        </w:rPr>
        <w:t xml:space="preserve">financial staff </w:t>
      </w:r>
      <w:r>
        <w:rPr>
          <w:rFonts w:ascii="Arial" w:hAnsi="Arial" w:cs="Arial"/>
          <w:sz w:val="22"/>
          <w:szCs w:val="22"/>
        </w:rPr>
        <w:t xml:space="preserve">should </w:t>
      </w:r>
      <w:r w:rsidR="00823332" w:rsidRPr="000D57E8">
        <w:rPr>
          <w:rFonts w:ascii="Arial" w:hAnsi="Arial" w:cs="Arial"/>
          <w:sz w:val="22"/>
          <w:szCs w:val="22"/>
        </w:rPr>
        <w:t>review the budget.</w:t>
      </w:r>
      <w:r>
        <w:rPr>
          <w:rFonts w:ascii="Arial" w:hAnsi="Arial" w:cs="Arial"/>
          <w:sz w:val="22"/>
          <w:szCs w:val="22"/>
        </w:rPr>
        <w:t xml:space="preserve"> There may be additional fiscal costs to your agency if the application is successful</w:t>
      </w:r>
      <w:r w:rsidR="00E90E82">
        <w:rPr>
          <w:rFonts w:ascii="Arial" w:hAnsi="Arial" w:cs="Arial"/>
          <w:sz w:val="22"/>
          <w:szCs w:val="22"/>
        </w:rPr>
        <w:t>.</w:t>
      </w:r>
    </w:p>
    <w:p w14:paraId="3AA568AA" w14:textId="3E751437" w:rsidR="00823332" w:rsidRPr="000D57E8" w:rsidRDefault="00A04168"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 xml:space="preserve">The Budget </w:t>
      </w:r>
      <w:r w:rsidR="00CF2367" w:rsidRPr="00177D74">
        <w:rPr>
          <w:rFonts w:ascii="Arial" w:hAnsi="Arial" w:cs="Arial"/>
          <w:sz w:val="22"/>
          <w:szCs w:val="22"/>
        </w:rPr>
        <w:t>Detail Worksheet is a separate Excel document.</w:t>
      </w:r>
    </w:p>
    <w:p w14:paraId="76AD1C31" w14:textId="0BE17715" w:rsidR="00823332"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 xml:space="preserve">Use whole dollar amounts. </w:t>
      </w:r>
      <w:r w:rsidRPr="000D57E8">
        <w:rPr>
          <w:rFonts w:ascii="Arial" w:hAnsi="Arial" w:cs="Arial"/>
          <w:sz w:val="22"/>
          <w:szCs w:val="22"/>
          <w:u w:val="single"/>
        </w:rPr>
        <w:t>No cents</w:t>
      </w:r>
      <w:r w:rsidRPr="000D57E8">
        <w:rPr>
          <w:rFonts w:ascii="Arial" w:hAnsi="Arial" w:cs="Arial"/>
          <w:sz w:val="22"/>
          <w:szCs w:val="22"/>
        </w:rPr>
        <w:t xml:space="preserve">. </w:t>
      </w:r>
    </w:p>
    <w:p w14:paraId="3639D6B1" w14:textId="4301D7AB" w:rsidR="00FD0348" w:rsidRPr="00E73943" w:rsidRDefault="00823332" w:rsidP="00E73943">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E73943">
        <w:rPr>
          <w:rFonts w:ascii="Arial" w:hAnsi="Arial" w:cs="Arial"/>
          <w:sz w:val="22"/>
          <w:szCs w:val="22"/>
        </w:rPr>
        <w:t xml:space="preserve">Observe page </w:t>
      </w:r>
      <w:r w:rsidR="00776951" w:rsidRPr="00E73943">
        <w:rPr>
          <w:rFonts w:ascii="Arial" w:hAnsi="Arial" w:cs="Arial"/>
          <w:sz w:val="22"/>
          <w:szCs w:val="22"/>
        </w:rPr>
        <w:t>limitations</w:t>
      </w:r>
      <w:r w:rsidR="006018A3" w:rsidRPr="00E73943">
        <w:rPr>
          <w:rFonts w:ascii="Arial" w:hAnsi="Arial" w:cs="Arial"/>
          <w:sz w:val="22"/>
          <w:szCs w:val="22"/>
        </w:rPr>
        <w:t xml:space="preserve"> and all</w:t>
      </w:r>
      <w:r w:rsidRPr="00E73943">
        <w:rPr>
          <w:rFonts w:ascii="Arial" w:hAnsi="Arial" w:cs="Arial"/>
          <w:sz w:val="22"/>
          <w:szCs w:val="22"/>
        </w:rPr>
        <w:t xml:space="preserve"> elements should be related and make</w:t>
      </w:r>
      <w:r w:rsidR="00EA11B4" w:rsidRPr="00E73943">
        <w:rPr>
          <w:rFonts w:ascii="Arial" w:hAnsi="Arial" w:cs="Arial"/>
          <w:sz w:val="22"/>
          <w:szCs w:val="22"/>
        </w:rPr>
        <w:t xml:space="preserve"> </w:t>
      </w:r>
      <w:r w:rsidRPr="00E73943">
        <w:rPr>
          <w:rFonts w:ascii="Arial" w:hAnsi="Arial" w:cs="Arial"/>
          <w:sz w:val="22"/>
          <w:szCs w:val="22"/>
        </w:rPr>
        <w:t>sense.</w:t>
      </w:r>
    </w:p>
    <w:p w14:paraId="6AA18EF3" w14:textId="20674E76" w:rsidR="00E62A87" w:rsidRPr="000D57E8"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 xml:space="preserve">Supplanting - </w:t>
      </w:r>
      <w:r w:rsidR="0026371B" w:rsidRPr="000D57E8">
        <w:rPr>
          <w:rFonts w:ascii="Arial" w:hAnsi="Arial" w:cs="Arial"/>
          <w:sz w:val="22"/>
          <w:szCs w:val="22"/>
        </w:rPr>
        <w:t>g</w:t>
      </w:r>
      <w:r w:rsidRPr="000D57E8">
        <w:rPr>
          <w:rFonts w:ascii="Arial" w:hAnsi="Arial" w:cs="Arial"/>
          <w:sz w:val="22"/>
          <w:szCs w:val="22"/>
        </w:rPr>
        <w:t xml:space="preserve">rant funds cannot be used to replace state or local funds that would, in the absence of federal assistance, be available or forthcoming. </w:t>
      </w:r>
    </w:p>
    <w:p w14:paraId="52F5F457" w14:textId="4B9DBAE8" w:rsidR="00823332" w:rsidRPr="000D57E8"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 xml:space="preserve">Spell out acronyms, at least when first used. Eliminate jargon when possible. </w:t>
      </w:r>
      <w:r w:rsidR="004B2261">
        <w:rPr>
          <w:rFonts w:ascii="Arial" w:hAnsi="Arial" w:cs="Arial"/>
          <w:sz w:val="22"/>
          <w:szCs w:val="22"/>
        </w:rPr>
        <w:t>Peer reviewers may not be familiar with your operations.</w:t>
      </w:r>
    </w:p>
    <w:p w14:paraId="00FE2C93" w14:textId="4FB0A082" w:rsidR="00EA11B4" w:rsidRDefault="00823332" w:rsidP="00EA11B4">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 xml:space="preserve">If this is a continuation project, explain what has/will change from the previous year. </w:t>
      </w:r>
      <w:r w:rsidR="00E73943">
        <w:rPr>
          <w:rFonts w:ascii="Arial" w:hAnsi="Arial" w:cs="Arial"/>
          <w:sz w:val="22"/>
          <w:szCs w:val="22"/>
        </w:rPr>
        <w:t>R</w:t>
      </w:r>
      <w:r w:rsidRPr="000D57E8">
        <w:rPr>
          <w:rFonts w:ascii="Arial" w:hAnsi="Arial" w:cs="Arial"/>
          <w:sz w:val="22"/>
          <w:szCs w:val="22"/>
        </w:rPr>
        <w:t xml:space="preserve">eviewers </w:t>
      </w:r>
      <w:r w:rsidR="00E73943">
        <w:rPr>
          <w:rFonts w:ascii="Arial" w:hAnsi="Arial" w:cs="Arial"/>
          <w:sz w:val="22"/>
          <w:szCs w:val="22"/>
        </w:rPr>
        <w:t>may not be</w:t>
      </w:r>
      <w:r w:rsidRPr="000D57E8">
        <w:rPr>
          <w:rFonts w:ascii="Arial" w:hAnsi="Arial" w:cs="Arial"/>
          <w:sz w:val="22"/>
          <w:szCs w:val="22"/>
        </w:rPr>
        <w:t xml:space="preserve"> familiar with existing projects.</w:t>
      </w:r>
    </w:p>
    <w:p w14:paraId="18E1626C" w14:textId="20CA03BD" w:rsidR="00FB4D99" w:rsidRPr="00EA11B4" w:rsidRDefault="00823332" w:rsidP="00EA11B4">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EA11B4">
        <w:rPr>
          <w:rFonts w:ascii="Arial" w:hAnsi="Arial" w:cs="Arial"/>
          <w:sz w:val="22"/>
          <w:szCs w:val="22"/>
        </w:rPr>
        <w:t>Footnote any reference to federal, state or local laws, codes or statutes</w:t>
      </w:r>
      <w:r w:rsidR="00EA11B4" w:rsidRPr="00EA11B4">
        <w:rPr>
          <w:rFonts w:ascii="Arial" w:hAnsi="Arial" w:cs="Arial"/>
          <w:sz w:val="22"/>
          <w:szCs w:val="22"/>
        </w:rPr>
        <w:t>.</w:t>
      </w:r>
    </w:p>
    <w:p w14:paraId="38719528" w14:textId="184A27E5" w:rsidR="00823332" w:rsidRPr="006018A3"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u w:val="single"/>
        </w:rPr>
      </w:pPr>
      <w:r w:rsidRPr="006018A3">
        <w:rPr>
          <w:rFonts w:ascii="Arial" w:hAnsi="Arial" w:cs="Arial"/>
          <w:b/>
          <w:bCs/>
          <w:sz w:val="22"/>
          <w:szCs w:val="22"/>
          <w:u w:val="single"/>
        </w:rPr>
        <w:t xml:space="preserve">Use local </w:t>
      </w:r>
      <w:r w:rsidR="0096024D" w:rsidRPr="006018A3">
        <w:rPr>
          <w:rFonts w:ascii="Arial" w:hAnsi="Arial" w:cs="Arial"/>
          <w:b/>
          <w:bCs/>
          <w:sz w:val="22"/>
          <w:szCs w:val="22"/>
          <w:u w:val="single"/>
        </w:rPr>
        <w:t xml:space="preserve">data and </w:t>
      </w:r>
      <w:r w:rsidRPr="006018A3">
        <w:rPr>
          <w:rFonts w:ascii="Arial" w:hAnsi="Arial" w:cs="Arial"/>
          <w:b/>
          <w:bCs/>
          <w:sz w:val="22"/>
          <w:szCs w:val="22"/>
          <w:u w:val="single"/>
        </w:rPr>
        <w:t>statistics</w:t>
      </w:r>
      <w:r w:rsidR="00F22C83">
        <w:rPr>
          <w:rFonts w:ascii="Arial" w:hAnsi="Arial" w:cs="Arial"/>
          <w:b/>
          <w:bCs/>
          <w:sz w:val="22"/>
          <w:szCs w:val="22"/>
          <w:u w:val="single"/>
        </w:rPr>
        <w:t xml:space="preserve"> of your county or municipality</w:t>
      </w:r>
      <w:r w:rsidRPr="006018A3">
        <w:rPr>
          <w:rFonts w:ascii="Arial" w:hAnsi="Arial" w:cs="Arial"/>
          <w:sz w:val="22"/>
          <w:szCs w:val="22"/>
          <w:u w:val="single"/>
        </w:rPr>
        <w:t>.</w:t>
      </w:r>
    </w:p>
    <w:p w14:paraId="07026B3D" w14:textId="0535DF1C" w:rsidR="00DD6FDF" w:rsidRDefault="00DD6FDF" w:rsidP="00DD6FDF">
      <w:pPr>
        <w:pStyle w:val="ListParagraph"/>
        <w:numPr>
          <w:ilvl w:val="1"/>
          <w:numId w:val="25"/>
        </w:numPr>
        <w:tabs>
          <w:tab w:val="clear" w:pos="360"/>
          <w:tab w:val="num" w:pos="1440"/>
        </w:tabs>
        <w:ind w:left="1440"/>
        <w:rPr>
          <w:rFonts w:ascii="Arial" w:eastAsia="Times New Roman" w:hAnsi="Arial" w:cs="Arial"/>
        </w:rPr>
      </w:pPr>
      <w:r w:rsidRPr="000D57E8">
        <w:rPr>
          <w:rFonts w:ascii="Arial" w:eastAsia="Times New Roman" w:hAnsi="Arial" w:cs="Arial"/>
        </w:rPr>
        <w:t xml:space="preserve">OCJA </w:t>
      </w:r>
      <w:r w:rsidR="006018A3" w:rsidRPr="000D57E8">
        <w:rPr>
          <w:rFonts w:ascii="Arial" w:eastAsia="Times New Roman" w:hAnsi="Arial" w:cs="Arial"/>
        </w:rPr>
        <w:t>does not</w:t>
      </w:r>
      <w:r w:rsidRPr="000D57E8">
        <w:rPr>
          <w:rFonts w:ascii="Arial" w:eastAsia="Times New Roman" w:hAnsi="Arial" w:cs="Arial"/>
        </w:rPr>
        <w:t xml:space="preserve"> limit appendices to the application; supporting information can be attached as needed.</w:t>
      </w:r>
    </w:p>
    <w:p w14:paraId="02D8BEF5" w14:textId="77777777" w:rsidR="00823332" w:rsidRPr="000D57E8" w:rsidRDefault="00823332" w:rsidP="00823332">
      <w:pPr>
        <w:pStyle w:val="Subhead"/>
        <w:widowControl w:val="0"/>
        <w:tabs>
          <w:tab w:val="left" w:pos="90"/>
        </w:tabs>
        <w:spacing w:after="0"/>
        <w:ind w:left="360" w:hanging="360"/>
        <w:rPr>
          <w:rFonts w:ascii="Arial" w:hAnsi="Arial" w:cs="Arial"/>
          <w:b/>
          <w:sz w:val="22"/>
          <w:szCs w:val="22"/>
          <w:u w:val="single"/>
        </w:rPr>
      </w:pPr>
      <w:r w:rsidRPr="000D57E8">
        <w:rPr>
          <w:rFonts w:ascii="Arial" w:hAnsi="Arial" w:cs="Arial"/>
          <w:b/>
          <w:bCs/>
          <w:sz w:val="22"/>
          <w:szCs w:val="22"/>
          <w:u w:val="single"/>
        </w:rPr>
        <w:t>Allowable Expenses</w:t>
      </w:r>
    </w:p>
    <w:p w14:paraId="50226E88" w14:textId="77777777" w:rsidR="00823332" w:rsidRPr="000D57E8"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Project personnel salaries and benefits, including overtime pay.</w:t>
      </w:r>
    </w:p>
    <w:p w14:paraId="53F733B8" w14:textId="77777777" w:rsidR="00823332" w:rsidRPr="000D57E8"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Equipment necessary for implementation of the program.</w:t>
      </w:r>
    </w:p>
    <w:p w14:paraId="4D88024B" w14:textId="77777777" w:rsidR="00823332" w:rsidRPr="000D57E8"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Building rental.</w:t>
      </w:r>
    </w:p>
    <w:p w14:paraId="75CCD906" w14:textId="77777777" w:rsidR="00823332" w:rsidRPr="000D57E8"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Project personnel travel/training.</w:t>
      </w:r>
    </w:p>
    <w:p w14:paraId="4EAEBCF4" w14:textId="77777777" w:rsidR="00EA006F" w:rsidRPr="000D57E8" w:rsidRDefault="00EA006F"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Audits</w:t>
      </w:r>
      <w:r w:rsidR="00E62A87" w:rsidRPr="000D57E8">
        <w:rPr>
          <w:rFonts w:ascii="Arial" w:hAnsi="Arial" w:cs="Arial"/>
          <w:sz w:val="22"/>
          <w:szCs w:val="22"/>
        </w:rPr>
        <w:t>.</w:t>
      </w:r>
    </w:p>
    <w:p w14:paraId="2093CD8F" w14:textId="77777777" w:rsidR="00823332" w:rsidRPr="000D57E8"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Supplies and operating expenses directly related to project operation.</w:t>
      </w:r>
    </w:p>
    <w:p w14:paraId="6141B685" w14:textId="77777777" w:rsidR="00823332" w:rsidRPr="000D57E8"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sidRPr="000D57E8">
        <w:rPr>
          <w:rFonts w:ascii="Arial" w:hAnsi="Arial" w:cs="Arial"/>
          <w:sz w:val="22"/>
          <w:szCs w:val="22"/>
        </w:rPr>
        <w:t>Professional services (including contractors and consultants). Costs must fall within federally approved policy - $650.00 per day or $81.25 per hour.</w:t>
      </w:r>
    </w:p>
    <w:p w14:paraId="02D16275" w14:textId="77777777" w:rsidR="00941459" w:rsidRPr="000D57E8" w:rsidRDefault="00941459"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Arial" w:hAnsi="Arial" w:cs="Arial"/>
          <w:sz w:val="22"/>
          <w:szCs w:val="22"/>
        </w:rPr>
      </w:pPr>
      <w:r>
        <w:rPr>
          <w:rFonts w:ascii="Arial" w:hAnsi="Arial" w:cs="Arial"/>
          <w:sz w:val="22"/>
          <w:szCs w:val="22"/>
        </w:rPr>
        <w:t xml:space="preserve">Tips for Rideshare or Taxi </w:t>
      </w:r>
      <w:r w:rsidRPr="00177D74">
        <w:rPr>
          <w:rFonts w:ascii="Arial" w:hAnsi="Arial" w:cs="Arial"/>
          <w:b/>
          <w:bCs/>
          <w:sz w:val="22"/>
          <w:szCs w:val="22"/>
        </w:rPr>
        <w:t>with receipt.</w:t>
      </w:r>
    </w:p>
    <w:p w14:paraId="7AD855E0" w14:textId="77777777" w:rsidR="008F576B" w:rsidRDefault="008F576B" w:rsidP="00823332">
      <w:pPr>
        <w:spacing w:after="0"/>
        <w:rPr>
          <w:rFonts w:ascii="Arial" w:hAnsi="Arial" w:cs="Arial"/>
          <w:b/>
          <w:bCs/>
          <w:u w:val="single"/>
        </w:rPr>
      </w:pPr>
    </w:p>
    <w:p w14:paraId="5DC0B80F" w14:textId="4A6E0C3D" w:rsidR="00823332" w:rsidRDefault="00823332" w:rsidP="00823332">
      <w:pPr>
        <w:spacing w:after="0"/>
        <w:rPr>
          <w:rFonts w:ascii="Arial" w:hAnsi="Arial" w:cs="Arial"/>
          <w:b/>
          <w:bCs/>
          <w:u w:val="single"/>
        </w:rPr>
      </w:pPr>
      <w:r w:rsidRPr="000D57E8">
        <w:rPr>
          <w:rFonts w:ascii="Arial" w:hAnsi="Arial" w:cs="Arial"/>
          <w:b/>
          <w:bCs/>
          <w:u w:val="single"/>
        </w:rPr>
        <w:t>Unallowable Expenses</w:t>
      </w:r>
    </w:p>
    <w:p w14:paraId="1BE08223" w14:textId="77777777" w:rsidR="00F22C83" w:rsidRDefault="00F22C83" w:rsidP="00823332">
      <w:pPr>
        <w:spacing w:after="0"/>
        <w:rPr>
          <w:rFonts w:ascii="Arial" w:hAnsi="Arial" w:cs="Arial"/>
          <w:b/>
          <w:bCs/>
          <w:u w:val="single"/>
        </w:rPr>
      </w:pPr>
    </w:p>
    <w:tbl>
      <w:tblPr>
        <w:tblStyle w:val="TableGrid"/>
        <w:tblW w:w="10255" w:type="dxa"/>
        <w:tblLook w:val="04A0" w:firstRow="1" w:lastRow="0" w:firstColumn="1" w:lastColumn="0" w:noHBand="0" w:noVBand="1"/>
      </w:tblPr>
      <w:tblGrid>
        <w:gridCol w:w="5665"/>
        <w:gridCol w:w="4590"/>
      </w:tblGrid>
      <w:tr w:rsidR="00F22C83" w14:paraId="6FB33182" w14:textId="77777777" w:rsidTr="007B7686">
        <w:tc>
          <w:tcPr>
            <w:tcW w:w="5665" w:type="dxa"/>
          </w:tcPr>
          <w:p w14:paraId="173A6BB1" w14:textId="77777777" w:rsidR="00F22C83" w:rsidRPr="00956C8F" w:rsidRDefault="00F22C83" w:rsidP="00F22C83">
            <w:pPr>
              <w:pStyle w:val="Level2"/>
              <w:numPr>
                <w:ilvl w:val="0"/>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 xml:space="preserve">Any expenditure not related to the </w:t>
            </w:r>
            <w:r>
              <w:rPr>
                <w:rFonts w:ascii="Arial" w:hAnsi="Arial" w:cs="Arial"/>
                <w:szCs w:val="20"/>
              </w:rPr>
              <w:t>funded project.</w:t>
            </w:r>
          </w:p>
          <w:p w14:paraId="37422597" w14:textId="77777777" w:rsidR="00F22C83" w:rsidRPr="00956C8F" w:rsidRDefault="00F22C83" w:rsidP="00F22C83">
            <w:pPr>
              <w:pStyle w:val="Level2"/>
              <w:numPr>
                <w:ilvl w:val="0"/>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 xml:space="preserve">Badges and personal items necessary for any job-related duties, </w:t>
            </w:r>
            <w:proofErr w:type="spellStart"/>
            <w:r w:rsidRPr="00956C8F">
              <w:rPr>
                <w:rFonts w:ascii="Arial" w:hAnsi="Arial" w:cs="Arial"/>
                <w:szCs w:val="20"/>
              </w:rPr>
              <w:t>i.e</w:t>
            </w:r>
            <w:proofErr w:type="spellEnd"/>
            <w:r w:rsidRPr="00956C8F">
              <w:rPr>
                <w:rFonts w:ascii="Arial" w:hAnsi="Arial" w:cs="Arial"/>
                <w:szCs w:val="20"/>
              </w:rPr>
              <w:t xml:space="preserve">, side arms, identification badges, etc. </w:t>
            </w:r>
          </w:p>
          <w:p w14:paraId="7FA8E5D9" w14:textId="77777777" w:rsidR="00F22C83" w:rsidRPr="00956C8F" w:rsidRDefault="00F22C83" w:rsidP="00F22C83">
            <w:pPr>
              <w:pStyle w:val="Level2"/>
              <w:numPr>
                <w:ilvl w:val="0"/>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Bar charges/alcoholic beverages.</w:t>
            </w:r>
          </w:p>
          <w:p w14:paraId="0D86A76D" w14:textId="77777777" w:rsidR="00F22C83" w:rsidRPr="00956C8F" w:rsidRDefault="00F22C83" w:rsidP="00F22C83">
            <w:pPr>
              <w:pStyle w:val="Level2"/>
              <w:numPr>
                <w:ilvl w:val="0"/>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Bonuses, commissions, gifts and incentives.</w:t>
            </w:r>
          </w:p>
          <w:p w14:paraId="01D1C22A" w14:textId="77777777" w:rsidR="00F22C83" w:rsidRPr="00956C8F" w:rsidRDefault="00F22C83" w:rsidP="00F22C83">
            <w:pPr>
              <w:pStyle w:val="Level2"/>
              <w:numPr>
                <w:ilvl w:val="0"/>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Bomb pay.</w:t>
            </w:r>
          </w:p>
          <w:p w14:paraId="67127642" w14:textId="77777777" w:rsidR="00F22C83" w:rsidRDefault="00F22C83" w:rsidP="00F22C83">
            <w:pPr>
              <w:pStyle w:val="Level2"/>
              <w:numPr>
                <w:ilvl w:val="0"/>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Business cards.</w:t>
            </w:r>
          </w:p>
          <w:p w14:paraId="4A4FBA3D" w14:textId="77777777" w:rsidR="00F22C83" w:rsidRDefault="00F22C83" w:rsidP="00F22C83">
            <w:pPr>
              <w:pStyle w:val="Level2"/>
              <w:numPr>
                <w:ilvl w:val="0"/>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Pr>
                <w:rFonts w:ascii="Arial" w:hAnsi="Arial" w:cs="Arial"/>
                <w:szCs w:val="20"/>
              </w:rPr>
              <w:lastRenderedPageBreak/>
              <w:t>Car wash</w:t>
            </w:r>
          </w:p>
          <w:p w14:paraId="6FA89517" w14:textId="77777777" w:rsidR="00F22C83" w:rsidRPr="00956C8F" w:rsidRDefault="00F22C83" w:rsidP="00F22C83">
            <w:pPr>
              <w:pStyle w:val="Level2"/>
              <w:numPr>
                <w:ilvl w:val="0"/>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Pr>
                <w:rFonts w:ascii="Arial" w:hAnsi="Arial" w:cs="Arial"/>
                <w:szCs w:val="20"/>
              </w:rPr>
              <w:t>Construction</w:t>
            </w:r>
          </w:p>
          <w:p w14:paraId="316C98E1" w14:textId="77777777" w:rsidR="00F22C83" w:rsidRPr="00956C8F" w:rsidRDefault="00F22C83" w:rsidP="00F22C83">
            <w:pPr>
              <w:pStyle w:val="Level2"/>
              <w:numPr>
                <w:ilvl w:val="0"/>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Conference rooms.</w:t>
            </w:r>
          </w:p>
          <w:p w14:paraId="2E31BD97" w14:textId="77777777" w:rsidR="00F22C83" w:rsidRPr="00956C8F" w:rsidRDefault="00F22C83" w:rsidP="00F22C83">
            <w:pPr>
              <w:pStyle w:val="Level2"/>
              <w:numPr>
                <w:ilvl w:val="0"/>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Costs incurred before the project start date or after the expiration of the project period.</w:t>
            </w:r>
          </w:p>
          <w:p w14:paraId="45431921" w14:textId="77777777" w:rsidR="00F22C83" w:rsidRPr="00956C8F" w:rsidRDefault="00F22C83" w:rsidP="00F22C83">
            <w:pPr>
              <w:pStyle w:val="Level2"/>
              <w:numPr>
                <w:ilvl w:val="0"/>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Entertainment.</w:t>
            </w:r>
          </w:p>
          <w:p w14:paraId="3A27E792" w14:textId="77777777" w:rsidR="00F22C83" w:rsidRPr="00956C8F" w:rsidRDefault="00F22C83" w:rsidP="00F22C83">
            <w:pPr>
              <w:pStyle w:val="Level2"/>
              <w:numPr>
                <w:ilvl w:val="0"/>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Food and beverages.</w:t>
            </w:r>
          </w:p>
          <w:p w14:paraId="27EBAB0D" w14:textId="77777777" w:rsidR="00F22C83" w:rsidRPr="00956C8F" w:rsidRDefault="00F22C83" w:rsidP="00F22C83">
            <w:pPr>
              <w:pStyle w:val="Level2"/>
              <w:numPr>
                <w:ilvl w:val="0"/>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Expense of organized fund-raising.</w:t>
            </w:r>
          </w:p>
          <w:p w14:paraId="170DD17D" w14:textId="77777777" w:rsidR="00F22C83" w:rsidRPr="00956C8F" w:rsidRDefault="00F22C83" w:rsidP="00F22C83">
            <w:pPr>
              <w:pStyle w:val="Level2"/>
              <w:numPr>
                <w:ilvl w:val="0"/>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Fines and penalties.</w:t>
            </w:r>
          </w:p>
          <w:p w14:paraId="082A71FE" w14:textId="77777777" w:rsidR="00F22C83" w:rsidRPr="00956C8F" w:rsidRDefault="00F22C83" w:rsidP="00F22C83">
            <w:pPr>
              <w:pStyle w:val="Level2"/>
              <w:numPr>
                <w:ilvl w:val="0"/>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789"/>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hanging="450"/>
              <w:rPr>
                <w:rFonts w:ascii="Arial" w:hAnsi="Arial" w:cs="Arial"/>
                <w:szCs w:val="20"/>
              </w:rPr>
            </w:pPr>
            <w:r w:rsidRPr="00956C8F">
              <w:rPr>
                <w:rFonts w:ascii="Arial" w:hAnsi="Arial" w:cs="Arial"/>
                <w:szCs w:val="20"/>
              </w:rPr>
              <w:t>Home office workspace and related utilities.</w:t>
            </w:r>
          </w:p>
          <w:p w14:paraId="4526FDAE" w14:textId="433AADBF" w:rsidR="008F576B" w:rsidRPr="000D57E8" w:rsidRDefault="00F22C83" w:rsidP="008F576B">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340"/>
              <w:rPr>
                <w:rFonts w:ascii="Arial" w:hAnsi="Arial" w:cs="Arial"/>
                <w:sz w:val="22"/>
                <w:szCs w:val="22"/>
              </w:rPr>
            </w:pPr>
            <w:r w:rsidRPr="00956C8F">
              <w:rPr>
                <w:rFonts w:ascii="Arial" w:hAnsi="Arial" w:cs="Arial"/>
                <w:szCs w:val="20"/>
              </w:rPr>
              <w:t xml:space="preserve">Indirect costs unless there is proof of certification by the lead consignant agency </w:t>
            </w:r>
          </w:p>
          <w:p w14:paraId="5F63DEFC" w14:textId="27651226" w:rsidR="00F22C83" w:rsidRPr="008F576B" w:rsidRDefault="008F576B" w:rsidP="00F22C83">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429"/>
              <w:rPr>
                <w:rFonts w:ascii="Arial" w:hAnsi="Arial" w:cs="Arial"/>
                <w:szCs w:val="20"/>
              </w:rPr>
            </w:pPr>
            <w:r w:rsidRPr="008F576B">
              <w:rPr>
                <w:rFonts w:ascii="Arial" w:hAnsi="Arial" w:cs="Arial"/>
                <w:szCs w:val="20"/>
              </w:rPr>
              <w:t>Military type equipment.</w:t>
            </w:r>
          </w:p>
        </w:tc>
        <w:tc>
          <w:tcPr>
            <w:tcW w:w="4590" w:type="dxa"/>
          </w:tcPr>
          <w:p w14:paraId="156E4EDA" w14:textId="77777777" w:rsidR="00F22C83" w:rsidRPr="00956C8F" w:rsidRDefault="00F22C83" w:rsidP="00F22C83">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Cs w:val="20"/>
              </w:rPr>
            </w:pPr>
            <w:r w:rsidRPr="00956C8F">
              <w:rPr>
                <w:rFonts w:ascii="Arial" w:hAnsi="Arial" w:cs="Arial"/>
                <w:szCs w:val="20"/>
              </w:rPr>
              <w:lastRenderedPageBreak/>
              <w:t>Land/building acquisitions.</w:t>
            </w:r>
          </w:p>
          <w:p w14:paraId="43D3CADA" w14:textId="77777777" w:rsidR="00F22C83" w:rsidRPr="00956C8F" w:rsidRDefault="00F22C83" w:rsidP="00F22C83">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Cs w:val="20"/>
              </w:rPr>
            </w:pPr>
            <w:r w:rsidRPr="00956C8F">
              <w:rPr>
                <w:rFonts w:ascii="Arial" w:hAnsi="Arial" w:cs="Arial"/>
                <w:szCs w:val="20"/>
              </w:rPr>
              <w:t>Late charges.</w:t>
            </w:r>
          </w:p>
          <w:p w14:paraId="2F19D5E1" w14:textId="77777777" w:rsidR="00F22C83" w:rsidRDefault="00F22C83" w:rsidP="00F22C83">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Cs w:val="20"/>
              </w:rPr>
            </w:pPr>
            <w:r w:rsidRPr="00956C8F">
              <w:rPr>
                <w:rFonts w:ascii="Arial" w:hAnsi="Arial" w:cs="Arial"/>
                <w:szCs w:val="20"/>
              </w:rPr>
              <w:t>Lobbying, political contributions, and legislative liaison activities.</w:t>
            </w:r>
          </w:p>
          <w:p w14:paraId="0D2ED38F" w14:textId="77777777" w:rsidR="00F22C83" w:rsidRPr="00956C8F" w:rsidRDefault="00F22C83" w:rsidP="00F22C83">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10"/>
              <w:rPr>
                <w:rFonts w:ascii="Arial" w:hAnsi="Arial" w:cs="Arial"/>
                <w:szCs w:val="20"/>
              </w:rPr>
            </w:pPr>
            <w:r w:rsidRPr="00956C8F">
              <w:rPr>
                <w:rFonts w:ascii="Arial" w:hAnsi="Arial" w:cs="Arial"/>
                <w:szCs w:val="20"/>
              </w:rPr>
              <w:t>Membership Dues and Professional Fees.</w:t>
            </w:r>
          </w:p>
          <w:p w14:paraId="5876DEFA" w14:textId="77777777" w:rsidR="00F22C83" w:rsidRPr="00956C8F" w:rsidRDefault="00F22C83" w:rsidP="00F22C83">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Newspaper subscriptions.</w:t>
            </w:r>
          </w:p>
          <w:p w14:paraId="63550857" w14:textId="77777777" w:rsidR="00F22C83" w:rsidRDefault="00F22C83" w:rsidP="00F22C83">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Promotional items.</w:t>
            </w:r>
          </w:p>
          <w:p w14:paraId="502DE48B" w14:textId="5D96357F" w:rsidR="00F22C83" w:rsidRPr="00956C8F" w:rsidRDefault="00F22C83" w:rsidP="00F22C83">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Pr>
                <w:rFonts w:ascii="Arial" w:hAnsi="Arial" w:cs="Arial"/>
                <w:szCs w:val="20"/>
              </w:rPr>
              <w:lastRenderedPageBreak/>
              <w:t xml:space="preserve">Professional License fee or renewals required as a condition of the job. </w:t>
            </w:r>
          </w:p>
          <w:p w14:paraId="0BA59AC4" w14:textId="12260931" w:rsidR="00F22C83" w:rsidRDefault="00F22C83" w:rsidP="00F22C83">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Rental cars – unless previously justified and preapproved by OCJA.</w:t>
            </w:r>
          </w:p>
          <w:p w14:paraId="79B3E0BC" w14:textId="77777777" w:rsidR="00F22C83" w:rsidRPr="008F576B" w:rsidRDefault="00F22C83" w:rsidP="00F22C83">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0"/>
              <w:rPr>
                <w:rFonts w:ascii="Arial" w:hAnsi="Arial" w:cs="Arial"/>
                <w:szCs w:val="20"/>
              </w:rPr>
            </w:pPr>
            <w:r w:rsidRPr="008F576B">
              <w:rPr>
                <w:rFonts w:ascii="Arial" w:hAnsi="Arial" w:cs="Arial"/>
                <w:szCs w:val="20"/>
              </w:rPr>
              <w:t xml:space="preserve">Sporting events. </w:t>
            </w:r>
          </w:p>
          <w:p w14:paraId="6B2F04C0" w14:textId="77777777" w:rsidR="00F22C83" w:rsidRPr="00956C8F" w:rsidRDefault="00F22C83" w:rsidP="00F22C83">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State and local sales taxes.</w:t>
            </w:r>
          </w:p>
          <w:p w14:paraId="05D638C2" w14:textId="77777777" w:rsidR="00F22C83" w:rsidRPr="00956C8F" w:rsidRDefault="00F22C83" w:rsidP="00F22C83">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Tips on per diem.</w:t>
            </w:r>
          </w:p>
          <w:p w14:paraId="064C1976" w14:textId="77777777" w:rsidR="00F22C83" w:rsidRPr="00956C8F" w:rsidRDefault="00F22C83" w:rsidP="00F22C83">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Honoraria.</w:t>
            </w:r>
          </w:p>
          <w:p w14:paraId="30797313" w14:textId="77777777" w:rsidR="00F22C83" w:rsidRPr="00956C8F" w:rsidRDefault="00F22C83" w:rsidP="00F22C83">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Corporate Formation.</w:t>
            </w:r>
          </w:p>
          <w:p w14:paraId="3E406403" w14:textId="77777777" w:rsidR="00F22C83" w:rsidRPr="00956C8F" w:rsidRDefault="00F22C83" w:rsidP="00F22C83">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Compensation for Federal Employees.</w:t>
            </w:r>
          </w:p>
          <w:p w14:paraId="4749A533" w14:textId="09E27999" w:rsidR="00F22C83" w:rsidRDefault="00F22C83" w:rsidP="00F22C83">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sidRPr="00956C8F">
              <w:rPr>
                <w:rFonts w:ascii="Arial" w:hAnsi="Arial" w:cs="Arial"/>
                <w:szCs w:val="20"/>
              </w:rPr>
              <w:t>Passport charges.</w:t>
            </w:r>
          </w:p>
          <w:p w14:paraId="505F9216" w14:textId="265D7218" w:rsidR="00D75DB9" w:rsidRPr="00956C8F" w:rsidRDefault="00D75DB9" w:rsidP="00F22C83">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108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526"/>
              <w:rPr>
                <w:rFonts w:ascii="Arial" w:hAnsi="Arial" w:cs="Arial"/>
                <w:szCs w:val="20"/>
              </w:rPr>
            </w:pPr>
            <w:r>
              <w:rPr>
                <w:rFonts w:ascii="Arial" w:hAnsi="Arial" w:cs="Arial"/>
                <w:szCs w:val="20"/>
              </w:rPr>
              <w:t>UAV - Drones</w:t>
            </w:r>
          </w:p>
          <w:p w14:paraId="6F5374C2" w14:textId="77777777" w:rsidR="00F22C83" w:rsidRPr="00956C8F" w:rsidRDefault="00F22C83" w:rsidP="000714D1">
            <w:pPr>
              <w:rPr>
                <w:rFonts w:ascii="Arial" w:hAnsi="Arial" w:cs="Arial"/>
                <w:b/>
                <w:bCs/>
                <w:sz w:val="20"/>
                <w:szCs w:val="20"/>
                <w:u w:val="single"/>
              </w:rPr>
            </w:pPr>
          </w:p>
        </w:tc>
      </w:tr>
    </w:tbl>
    <w:p w14:paraId="30953F34" w14:textId="77777777" w:rsidR="00FD0348" w:rsidRDefault="00FD0348" w:rsidP="00823332">
      <w:pPr>
        <w:pStyle w:val="Heading6"/>
        <w:spacing w:before="0"/>
        <w:rPr>
          <w:rFonts w:ascii="Arial" w:hAnsi="Arial" w:cs="Arial"/>
          <w:color w:val="auto"/>
        </w:rPr>
      </w:pPr>
      <w:bookmarkStart w:id="7" w:name="_Example"/>
      <w:bookmarkEnd w:id="7"/>
    </w:p>
    <w:p w14:paraId="5CB95D5F" w14:textId="6D64015D" w:rsidR="00823332" w:rsidRPr="008877F4" w:rsidRDefault="00823332" w:rsidP="008F576B">
      <w:pPr>
        <w:pStyle w:val="Heading6"/>
        <w:spacing w:before="0"/>
        <w:jc w:val="center"/>
        <w:rPr>
          <w:rFonts w:ascii="Arial" w:hAnsi="Arial" w:cs="Arial"/>
          <w:color w:val="auto"/>
        </w:rPr>
      </w:pPr>
      <w:r w:rsidRPr="008877F4">
        <w:rPr>
          <w:rFonts w:ascii="Arial" w:hAnsi="Arial" w:cs="Arial"/>
          <w:color w:val="auto"/>
        </w:rPr>
        <w:t>Contact OCJA at (775) 687-1500 if you have questions.</w:t>
      </w:r>
    </w:p>
    <w:p w14:paraId="540E8C82" w14:textId="77777777" w:rsidR="00FD0348" w:rsidRDefault="00FD0348" w:rsidP="0039677C">
      <w:pPr>
        <w:spacing w:after="120"/>
        <w:rPr>
          <w:rFonts w:ascii="Arial" w:hAnsi="Arial" w:cs="Arial"/>
          <w:b/>
        </w:rPr>
      </w:pPr>
    </w:p>
    <w:p w14:paraId="07C95EEF" w14:textId="68A66F73" w:rsidR="0039677C" w:rsidRPr="000D57E8" w:rsidRDefault="0039677C" w:rsidP="0039677C">
      <w:pPr>
        <w:spacing w:after="120"/>
        <w:rPr>
          <w:rFonts w:ascii="Arial" w:hAnsi="Arial" w:cs="Arial"/>
          <w:b/>
        </w:rPr>
      </w:pPr>
      <w:r w:rsidRPr="000D57E8">
        <w:rPr>
          <w:rFonts w:ascii="Arial" w:hAnsi="Arial" w:cs="Arial"/>
          <w:b/>
        </w:rPr>
        <w:t xml:space="preserve">NOTICE: </w:t>
      </w:r>
      <w:r w:rsidRPr="000D57E8">
        <w:rPr>
          <w:rFonts w:ascii="Arial" w:hAnsi="Arial" w:cs="Arial"/>
          <w:b/>
          <w:i/>
        </w:rPr>
        <w:t>All applications are subject to public review.</w:t>
      </w:r>
      <w:r w:rsidRPr="000D57E8">
        <w:rPr>
          <w:rFonts w:ascii="Arial" w:hAnsi="Arial" w:cs="Arial"/>
          <w:b/>
        </w:rPr>
        <w:t xml:space="preserve"> </w:t>
      </w:r>
      <w:r w:rsidRPr="000D57E8">
        <w:rPr>
          <w:rFonts w:ascii="Arial" w:hAnsi="Arial" w:cs="Arial"/>
        </w:rPr>
        <w:t xml:space="preserve">When sensitive procedural information is necessary in the application two options are </w:t>
      </w:r>
      <w:r w:rsidR="00DD6FDF" w:rsidRPr="000D57E8">
        <w:rPr>
          <w:rFonts w:ascii="Arial" w:hAnsi="Arial" w:cs="Arial"/>
        </w:rPr>
        <w:t>available</w:t>
      </w:r>
      <w:r w:rsidRPr="000D57E8">
        <w:rPr>
          <w:rFonts w:ascii="Arial" w:hAnsi="Arial" w:cs="Arial"/>
        </w:rPr>
        <w:t>: 1. OCJA will accept a final redacted copy without the sensitive information. 2. The applicant agency may make note of the sensitivity in the application and request a verbal decision regarding the sensitive information.</w:t>
      </w:r>
    </w:p>
    <w:p w14:paraId="25529564" w14:textId="77777777" w:rsidR="00823332" w:rsidRPr="000D57E8" w:rsidRDefault="00823332" w:rsidP="00906BAC">
      <w:pPr>
        <w:spacing w:after="120"/>
        <w:rPr>
          <w:rFonts w:ascii="Arial" w:hAnsi="Arial" w:cs="Arial"/>
          <w:b/>
        </w:rPr>
      </w:pPr>
    </w:p>
    <w:p w14:paraId="312E1A84" w14:textId="6D2D9A1F" w:rsidR="008142B2" w:rsidRPr="00AA7C15" w:rsidRDefault="008142B2" w:rsidP="00E73943">
      <w:pPr>
        <w:spacing w:after="120"/>
        <w:jc w:val="center"/>
        <w:rPr>
          <w:rFonts w:ascii="Arial" w:hAnsi="Arial" w:cs="Arial"/>
          <w:bCs/>
          <w:sz w:val="24"/>
          <w:szCs w:val="24"/>
        </w:rPr>
      </w:pPr>
      <w:r w:rsidRPr="00AA7C15">
        <w:rPr>
          <w:rFonts w:ascii="Arial" w:hAnsi="Arial" w:cs="Arial"/>
          <w:b/>
          <w:sz w:val="24"/>
          <w:szCs w:val="24"/>
        </w:rPr>
        <w:t xml:space="preserve">INSTRUCTIONS </w:t>
      </w:r>
      <w:r w:rsidR="003407DD" w:rsidRPr="00AA7C15">
        <w:rPr>
          <w:rFonts w:ascii="Arial" w:hAnsi="Arial" w:cs="Arial"/>
          <w:b/>
          <w:sz w:val="24"/>
          <w:szCs w:val="24"/>
        </w:rPr>
        <w:t>AND GUIDE FOR FILLING OUT THE APPLICATION</w:t>
      </w:r>
    </w:p>
    <w:p w14:paraId="50BBFFA3" w14:textId="22F41EA5" w:rsidR="000B5157" w:rsidRPr="00941459" w:rsidRDefault="00897052" w:rsidP="00906BAC">
      <w:pPr>
        <w:spacing w:after="120"/>
        <w:rPr>
          <w:rFonts w:ascii="Arial" w:hAnsi="Arial" w:cs="Arial"/>
        </w:rPr>
      </w:pPr>
      <w:r w:rsidRPr="00941459">
        <w:rPr>
          <w:rFonts w:ascii="Arial" w:hAnsi="Arial" w:cs="Arial"/>
        </w:rPr>
        <w:t xml:space="preserve">For review and ranking purposes, a </w:t>
      </w:r>
      <w:r w:rsidR="00960B60" w:rsidRPr="00941459">
        <w:rPr>
          <w:rFonts w:ascii="Arial" w:hAnsi="Arial" w:cs="Arial"/>
        </w:rPr>
        <w:t>“p</w:t>
      </w:r>
      <w:r w:rsidRPr="00941459">
        <w:rPr>
          <w:rFonts w:ascii="Arial" w:hAnsi="Arial" w:cs="Arial"/>
        </w:rPr>
        <w:t>oint</w:t>
      </w:r>
      <w:r w:rsidR="00960B60" w:rsidRPr="00941459">
        <w:rPr>
          <w:rFonts w:ascii="Arial" w:hAnsi="Arial" w:cs="Arial"/>
        </w:rPr>
        <w:t>”</w:t>
      </w:r>
      <w:r w:rsidRPr="00941459">
        <w:rPr>
          <w:rFonts w:ascii="Arial" w:hAnsi="Arial" w:cs="Arial"/>
        </w:rPr>
        <w:t xml:space="preserve"> value </w:t>
      </w:r>
      <w:r w:rsidR="00E73943">
        <w:rPr>
          <w:rFonts w:ascii="Arial" w:hAnsi="Arial" w:cs="Arial"/>
        </w:rPr>
        <w:t>has been</w:t>
      </w:r>
      <w:r w:rsidRPr="00941459">
        <w:rPr>
          <w:rFonts w:ascii="Arial" w:hAnsi="Arial" w:cs="Arial"/>
        </w:rPr>
        <w:t xml:space="preserve"> assigned. </w:t>
      </w:r>
      <w:r w:rsidR="00960B60" w:rsidRPr="00941459">
        <w:rPr>
          <w:rFonts w:ascii="Arial" w:hAnsi="Arial" w:cs="Arial"/>
        </w:rPr>
        <w:t>The total possible score for the e</w:t>
      </w:r>
      <w:r w:rsidR="008123D2" w:rsidRPr="00941459">
        <w:rPr>
          <w:rFonts w:ascii="Arial" w:hAnsi="Arial" w:cs="Arial"/>
        </w:rPr>
        <w:t xml:space="preserve">ntire application is 100, with </w:t>
      </w:r>
      <w:r w:rsidR="0005571D" w:rsidRPr="00941459">
        <w:rPr>
          <w:rFonts w:ascii="Arial" w:hAnsi="Arial" w:cs="Arial"/>
        </w:rPr>
        <w:t>10</w:t>
      </w:r>
      <w:r w:rsidR="00960B60" w:rsidRPr="00941459">
        <w:rPr>
          <w:rFonts w:ascii="Arial" w:hAnsi="Arial" w:cs="Arial"/>
        </w:rPr>
        <w:t xml:space="preserve"> additional </w:t>
      </w:r>
      <w:r w:rsidR="007C6047" w:rsidRPr="00941459">
        <w:rPr>
          <w:rFonts w:ascii="Arial" w:hAnsi="Arial" w:cs="Arial"/>
        </w:rPr>
        <w:t xml:space="preserve">points </w:t>
      </w:r>
      <w:r w:rsidR="00960B60" w:rsidRPr="00941459">
        <w:rPr>
          <w:rFonts w:ascii="Arial" w:hAnsi="Arial" w:cs="Arial"/>
        </w:rPr>
        <w:t xml:space="preserve">awarded for </w:t>
      </w:r>
      <w:r w:rsidR="008F576B">
        <w:rPr>
          <w:rFonts w:ascii="Arial" w:hAnsi="Arial" w:cs="Arial"/>
        </w:rPr>
        <w:t xml:space="preserve">projects that use </w:t>
      </w:r>
      <w:r w:rsidR="00960B60" w:rsidRPr="00941459">
        <w:rPr>
          <w:rFonts w:ascii="Arial" w:hAnsi="Arial" w:cs="Arial"/>
        </w:rPr>
        <w:t xml:space="preserve">evidenced based </w:t>
      </w:r>
      <w:r w:rsidR="00FA5993">
        <w:rPr>
          <w:rFonts w:ascii="Arial" w:hAnsi="Arial" w:cs="Arial"/>
        </w:rPr>
        <w:t>principals</w:t>
      </w:r>
      <w:r w:rsidR="008F576B">
        <w:rPr>
          <w:rFonts w:ascii="Arial" w:hAnsi="Arial" w:cs="Arial"/>
        </w:rPr>
        <w:t xml:space="preserve"> or programs</w:t>
      </w:r>
      <w:r w:rsidR="00960B60" w:rsidRPr="00941459">
        <w:rPr>
          <w:rFonts w:ascii="Arial" w:hAnsi="Arial" w:cs="Arial"/>
        </w:rPr>
        <w:t>.</w:t>
      </w:r>
      <w:r w:rsidR="003B183E" w:rsidRPr="00941459">
        <w:rPr>
          <w:rFonts w:ascii="Arial" w:hAnsi="Arial" w:cs="Arial"/>
        </w:rPr>
        <w:t xml:space="preserve"> </w:t>
      </w:r>
      <w:r w:rsidR="00AB0B09" w:rsidRPr="00941459">
        <w:rPr>
          <w:rFonts w:ascii="Arial" w:hAnsi="Arial" w:cs="Arial"/>
        </w:rPr>
        <w:t xml:space="preserve">The point value is </w:t>
      </w:r>
      <w:r w:rsidR="006018A3">
        <w:rPr>
          <w:rFonts w:ascii="Arial" w:hAnsi="Arial" w:cs="Arial"/>
        </w:rPr>
        <w:t>noted in each narrative section.</w:t>
      </w:r>
    </w:p>
    <w:p w14:paraId="3B4043D0" w14:textId="77777777" w:rsidR="00AA7C15" w:rsidRPr="00AA7C15" w:rsidRDefault="00AA7C15" w:rsidP="00AA7C15">
      <w:pPr>
        <w:jc w:val="center"/>
        <w:rPr>
          <w:rFonts w:ascii="Arial" w:hAnsi="Arial" w:cs="Arial"/>
          <w:b/>
          <w:sz w:val="28"/>
          <w:szCs w:val="28"/>
        </w:rPr>
      </w:pPr>
      <w:r w:rsidRPr="00AA7C15">
        <w:rPr>
          <w:rFonts w:ascii="Arial" w:hAnsi="Arial" w:cs="Arial"/>
          <w:b/>
          <w:sz w:val="28"/>
          <w:szCs w:val="28"/>
        </w:rPr>
        <w:t xml:space="preserve">Cover Page </w:t>
      </w:r>
      <w:r w:rsidRPr="00AA7C15">
        <w:rPr>
          <w:rFonts w:ascii="Arial" w:hAnsi="Arial" w:cs="Arial"/>
          <w:sz w:val="28"/>
          <w:szCs w:val="28"/>
        </w:rPr>
        <w:t>– 2 pages</w:t>
      </w:r>
    </w:p>
    <w:p w14:paraId="3670F006" w14:textId="015E7145" w:rsidR="00D578D6" w:rsidRPr="008F576B" w:rsidRDefault="008F576B" w:rsidP="008F576B">
      <w:pPr>
        <w:spacing w:after="120"/>
        <w:ind w:left="360"/>
        <w:rPr>
          <w:rFonts w:ascii="Arial" w:hAnsi="Arial" w:cs="Arial"/>
          <w:i/>
        </w:rPr>
      </w:pPr>
      <w:r>
        <w:rPr>
          <w:rFonts w:ascii="Arial" w:hAnsi="Arial" w:cs="Arial"/>
          <w:b/>
          <w:i/>
        </w:rPr>
        <w:t>Program</w:t>
      </w:r>
      <w:r w:rsidR="00B52EB6" w:rsidRPr="00941459">
        <w:rPr>
          <w:rFonts w:ascii="Arial" w:hAnsi="Arial" w:cs="Arial"/>
          <w:b/>
          <w:i/>
        </w:rPr>
        <w:t xml:space="preserve"> Title</w:t>
      </w:r>
      <w:r>
        <w:rPr>
          <w:rFonts w:ascii="Arial" w:hAnsi="Arial" w:cs="Arial"/>
          <w:b/>
          <w:i/>
        </w:rPr>
        <w:t>:</w:t>
      </w:r>
      <w:r w:rsidR="00B52EB6" w:rsidRPr="00941459">
        <w:rPr>
          <w:rFonts w:ascii="Arial" w:hAnsi="Arial" w:cs="Arial"/>
          <w:i/>
        </w:rPr>
        <w:t xml:space="preserve"> </w:t>
      </w:r>
      <w:r w:rsidR="00EC7F0C" w:rsidRPr="008F576B">
        <w:rPr>
          <w:rFonts w:ascii="Arial" w:hAnsi="Arial" w:cs="Arial"/>
          <w:b/>
          <w:i/>
        </w:rPr>
        <w:t xml:space="preserve"> </w:t>
      </w:r>
      <w:r w:rsidR="00EC7F0C" w:rsidRPr="008F576B">
        <w:rPr>
          <w:rFonts w:ascii="Arial" w:hAnsi="Arial" w:cs="Arial"/>
        </w:rPr>
        <w:t>T</w:t>
      </w:r>
      <w:r w:rsidR="00C071A9" w:rsidRPr="008F576B">
        <w:rPr>
          <w:rFonts w:ascii="Arial" w:hAnsi="Arial" w:cs="Arial"/>
        </w:rPr>
        <w:t>he n</w:t>
      </w:r>
      <w:r w:rsidR="00D578D6" w:rsidRPr="008F576B">
        <w:rPr>
          <w:rFonts w:ascii="Arial" w:hAnsi="Arial" w:cs="Arial"/>
        </w:rPr>
        <w:t xml:space="preserve">ame of the grant program </w:t>
      </w:r>
      <w:r>
        <w:rPr>
          <w:rFonts w:ascii="Arial" w:hAnsi="Arial" w:cs="Arial"/>
        </w:rPr>
        <w:t>(i.e.</w:t>
      </w:r>
      <w:r w:rsidR="00AA7C15">
        <w:rPr>
          <w:rFonts w:ascii="Arial" w:hAnsi="Arial" w:cs="Arial"/>
        </w:rPr>
        <w:t xml:space="preserve"> </w:t>
      </w:r>
      <w:r>
        <w:rPr>
          <w:rFonts w:ascii="Arial" w:hAnsi="Arial" w:cs="Arial"/>
        </w:rPr>
        <w:t>JAG) t</w:t>
      </w:r>
      <w:r w:rsidR="00D578D6" w:rsidRPr="008F576B">
        <w:rPr>
          <w:rFonts w:ascii="Arial" w:hAnsi="Arial" w:cs="Arial"/>
        </w:rPr>
        <w:t>he applica</w:t>
      </w:r>
      <w:r>
        <w:rPr>
          <w:rFonts w:ascii="Arial" w:hAnsi="Arial" w:cs="Arial"/>
        </w:rPr>
        <w:t>nt</w:t>
      </w:r>
      <w:r w:rsidR="00D578D6" w:rsidRPr="008F576B">
        <w:rPr>
          <w:rFonts w:ascii="Arial" w:hAnsi="Arial" w:cs="Arial"/>
        </w:rPr>
        <w:t xml:space="preserve"> is requesting funds</w:t>
      </w:r>
      <w:r w:rsidR="00837EC9">
        <w:rPr>
          <w:rFonts w:ascii="Arial" w:hAnsi="Arial" w:cs="Arial"/>
        </w:rPr>
        <w:t xml:space="preserve"> from</w:t>
      </w:r>
      <w:r w:rsidR="00D578D6" w:rsidRPr="008F576B">
        <w:rPr>
          <w:rFonts w:ascii="Arial" w:hAnsi="Arial" w:cs="Arial"/>
        </w:rPr>
        <w:t xml:space="preserve">. </w:t>
      </w:r>
    </w:p>
    <w:p w14:paraId="3DA104EF" w14:textId="77777777" w:rsidR="00837EC9" w:rsidRDefault="008F576B" w:rsidP="008F576B">
      <w:pPr>
        <w:spacing w:after="120"/>
        <w:ind w:left="360"/>
        <w:rPr>
          <w:rFonts w:ascii="Arial" w:hAnsi="Arial" w:cs="Arial"/>
        </w:rPr>
      </w:pPr>
      <w:r>
        <w:rPr>
          <w:rFonts w:ascii="Arial" w:hAnsi="Arial" w:cs="Arial"/>
          <w:b/>
          <w:i/>
        </w:rPr>
        <w:t>Organization Name</w:t>
      </w:r>
      <w:r w:rsidR="00D578D6" w:rsidRPr="008F576B">
        <w:rPr>
          <w:rFonts w:ascii="Arial" w:hAnsi="Arial" w:cs="Arial"/>
        </w:rPr>
        <w:t xml:space="preserve">: </w:t>
      </w:r>
      <w:r w:rsidR="00EC7F0C" w:rsidRPr="008F576B">
        <w:rPr>
          <w:rFonts w:ascii="Arial" w:hAnsi="Arial" w:cs="Arial"/>
        </w:rPr>
        <w:t>E</w:t>
      </w:r>
      <w:r w:rsidR="00D578D6" w:rsidRPr="008F576B">
        <w:rPr>
          <w:rFonts w:ascii="Arial" w:hAnsi="Arial" w:cs="Arial"/>
        </w:rPr>
        <w:t>nter the official name of the agency submitting the application.</w:t>
      </w:r>
      <w:r w:rsidR="00372DD4" w:rsidRPr="008F576B">
        <w:rPr>
          <w:rFonts w:ascii="Arial" w:hAnsi="Arial" w:cs="Arial"/>
        </w:rPr>
        <w:t xml:space="preserve"> </w:t>
      </w:r>
    </w:p>
    <w:p w14:paraId="57505D93" w14:textId="77777777" w:rsidR="00837EC9" w:rsidRPr="008F576B" w:rsidRDefault="00837EC9" w:rsidP="00837EC9">
      <w:pPr>
        <w:spacing w:after="120"/>
        <w:ind w:left="360"/>
        <w:rPr>
          <w:rFonts w:ascii="Arial" w:hAnsi="Arial" w:cs="Arial"/>
          <w:b/>
        </w:rPr>
      </w:pPr>
      <w:r w:rsidRPr="008F576B">
        <w:rPr>
          <w:rFonts w:ascii="Arial" w:hAnsi="Arial" w:cs="Arial"/>
          <w:b/>
          <w:i/>
        </w:rPr>
        <w:t>Project Title:</w:t>
      </w:r>
      <w:r w:rsidRPr="008F576B">
        <w:rPr>
          <w:rFonts w:ascii="Arial" w:hAnsi="Arial" w:cs="Arial"/>
        </w:rPr>
        <w:t xml:space="preserve"> Succinct description of the proposed activity. If funded previously, use the title from the previous award. </w:t>
      </w:r>
    </w:p>
    <w:p w14:paraId="1F28AD60" w14:textId="4470D16C" w:rsidR="00837EC9" w:rsidRDefault="00837EC9" w:rsidP="008F576B">
      <w:pPr>
        <w:spacing w:after="120"/>
        <w:ind w:left="360"/>
        <w:rPr>
          <w:rFonts w:ascii="Arial" w:hAnsi="Arial" w:cs="Arial"/>
        </w:rPr>
      </w:pPr>
      <w:r w:rsidRPr="00837EC9">
        <w:rPr>
          <w:rFonts w:ascii="Arial" w:hAnsi="Arial" w:cs="Arial"/>
          <w:b/>
          <w:bCs/>
          <w:i/>
          <w:iCs/>
        </w:rPr>
        <w:t>Grant Funds Requested:</w:t>
      </w:r>
      <w:r>
        <w:rPr>
          <w:rFonts w:ascii="Arial" w:hAnsi="Arial" w:cs="Arial"/>
        </w:rPr>
        <w:t xml:space="preserve"> Total amount of the Subgrant application. </w:t>
      </w:r>
    </w:p>
    <w:p w14:paraId="6E797455" w14:textId="27CBB23F" w:rsidR="00837EC9" w:rsidRPr="002E12DF" w:rsidRDefault="00837EC9" w:rsidP="008F576B">
      <w:pPr>
        <w:spacing w:after="120"/>
        <w:ind w:left="360"/>
        <w:rPr>
          <w:rFonts w:ascii="Arial" w:hAnsi="Arial" w:cs="Arial"/>
          <w:b/>
          <w:bCs/>
          <w:i/>
          <w:iCs/>
        </w:rPr>
      </w:pPr>
      <w:r w:rsidRPr="002E12DF">
        <w:rPr>
          <w:rFonts w:ascii="Arial" w:hAnsi="Arial" w:cs="Arial"/>
          <w:b/>
          <w:bCs/>
          <w:i/>
          <w:iCs/>
        </w:rPr>
        <w:t>Agency Authorizing Official.</w:t>
      </w:r>
    </w:p>
    <w:p w14:paraId="25B4D63F" w14:textId="7C19CB4B" w:rsidR="00F23BFA" w:rsidRPr="008F576B" w:rsidRDefault="00AA7C15" w:rsidP="008F576B">
      <w:pPr>
        <w:spacing w:after="120"/>
        <w:ind w:left="360"/>
        <w:rPr>
          <w:rFonts w:ascii="Arial" w:hAnsi="Arial" w:cs="Arial"/>
          <w:b/>
        </w:rPr>
      </w:pPr>
      <w:r w:rsidRPr="00AA7C15">
        <w:rPr>
          <w:rFonts w:ascii="Arial" w:hAnsi="Arial" w:cs="Arial"/>
          <w:b/>
          <w:bCs/>
          <w:i/>
          <w:iCs/>
        </w:rPr>
        <w:t>A</w:t>
      </w:r>
      <w:r w:rsidR="00372DD4" w:rsidRPr="00AA7C15">
        <w:rPr>
          <w:rFonts w:ascii="Arial" w:hAnsi="Arial" w:cs="Arial"/>
          <w:b/>
          <w:bCs/>
          <w:i/>
          <w:iCs/>
        </w:rPr>
        <w:t>ddress</w:t>
      </w:r>
      <w:r>
        <w:rPr>
          <w:rFonts w:ascii="Arial" w:hAnsi="Arial" w:cs="Arial"/>
        </w:rPr>
        <w:t>:</w:t>
      </w:r>
      <w:r w:rsidR="00372DD4" w:rsidRPr="008F576B">
        <w:rPr>
          <w:rFonts w:ascii="Arial" w:hAnsi="Arial" w:cs="Arial"/>
        </w:rPr>
        <w:t xml:space="preserve"> </w:t>
      </w:r>
      <w:r>
        <w:rPr>
          <w:rFonts w:ascii="Arial" w:hAnsi="Arial" w:cs="Arial"/>
        </w:rPr>
        <w:t>R</w:t>
      </w:r>
      <w:r w:rsidR="00372DD4" w:rsidRPr="008F576B">
        <w:rPr>
          <w:rFonts w:ascii="Arial" w:hAnsi="Arial" w:cs="Arial"/>
        </w:rPr>
        <w:t xml:space="preserve">efers to the </w:t>
      </w:r>
      <w:r w:rsidR="00D578D6" w:rsidRPr="008F576B">
        <w:rPr>
          <w:rFonts w:ascii="Arial" w:hAnsi="Arial" w:cs="Arial"/>
        </w:rPr>
        <w:t>physical and mailing address of the applicant agency (9 digit Zip is required in this section).</w:t>
      </w:r>
      <w:r w:rsidR="00F23BFA" w:rsidRPr="008F576B">
        <w:rPr>
          <w:rFonts w:ascii="Arial" w:hAnsi="Arial" w:cs="Arial"/>
        </w:rPr>
        <w:t xml:space="preserve"> OCJA will consider the application incomplete when the DUNS and/or Federal TAX ID fields are incomplete. To comply with federal requirements for Accountability and Transparency, the DUNS number must be registered in the System for Award </w:t>
      </w:r>
      <w:r w:rsidR="00DF5509" w:rsidRPr="008F576B">
        <w:rPr>
          <w:rFonts w:ascii="Arial" w:hAnsi="Arial" w:cs="Arial"/>
        </w:rPr>
        <w:t>Management (</w:t>
      </w:r>
      <w:r w:rsidR="00B14225" w:rsidRPr="008F576B">
        <w:rPr>
          <w:rFonts w:ascii="Arial" w:hAnsi="Arial" w:cs="Arial"/>
        </w:rPr>
        <w:t>SAM)</w:t>
      </w:r>
      <w:r w:rsidR="003F733C" w:rsidRPr="008F576B">
        <w:rPr>
          <w:rFonts w:ascii="Arial" w:hAnsi="Arial" w:cs="Arial"/>
        </w:rPr>
        <w:t xml:space="preserve">. </w:t>
      </w:r>
      <w:r w:rsidR="00324AEC" w:rsidRPr="008F576B">
        <w:rPr>
          <w:rFonts w:ascii="Arial" w:hAnsi="Arial" w:cs="Arial"/>
        </w:rPr>
        <w:t xml:space="preserve"> * </w:t>
      </w:r>
      <w:r w:rsidR="00324AEC" w:rsidRPr="008F576B">
        <w:rPr>
          <w:rFonts w:ascii="Arial" w:hAnsi="Arial" w:cs="Arial"/>
          <w:highlight w:val="yellow"/>
          <w:u w:val="single"/>
        </w:rPr>
        <w:t>Please attach a copy o</w:t>
      </w:r>
      <w:r w:rsidR="00D3244E" w:rsidRPr="008F576B">
        <w:rPr>
          <w:rFonts w:ascii="Arial" w:hAnsi="Arial" w:cs="Arial"/>
          <w:highlight w:val="yellow"/>
          <w:u w:val="single"/>
        </w:rPr>
        <w:t>f your agency’s</w:t>
      </w:r>
      <w:r w:rsidR="00B14225" w:rsidRPr="008F576B">
        <w:rPr>
          <w:rFonts w:ascii="Arial" w:hAnsi="Arial" w:cs="Arial"/>
          <w:highlight w:val="yellow"/>
          <w:u w:val="single"/>
        </w:rPr>
        <w:t xml:space="preserve"> SAM registration</w:t>
      </w:r>
      <w:r w:rsidR="007521A1" w:rsidRPr="008F576B">
        <w:rPr>
          <w:rFonts w:ascii="Arial" w:hAnsi="Arial" w:cs="Arial"/>
          <w:highlight w:val="yellow"/>
          <w:u w:val="single"/>
        </w:rPr>
        <w:t>;</w:t>
      </w:r>
    </w:p>
    <w:p w14:paraId="78235906" w14:textId="77777777" w:rsidR="00837EC9" w:rsidRPr="00941459" w:rsidRDefault="00837EC9" w:rsidP="00837EC9">
      <w:pPr>
        <w:pStyle w:val="ListParagraph"/>
        <w:spacing w:after="120"/>
        <w:rPr>
          <w:rFonts w:ascii="Arial" w:hAnsi="Arial" w:cs="Arial"/>
        </w:rPr>
      </w:pPr>
      <w:r w:rsidRPr="00941459">
        <w:rPr>
          <w:rFonts w:ascii="Arial" w:hAnsi="Arial" w:cs="Arial"/>
          <w:b/>
          <w:i/>
        </w:rPr>
        <w:t>Project Director</w:t>
      </w:r>
      <w:r w:rsidRPr="00941459">
        <w:rPr>
          <w:rFonts w:ascii="Arial" w:hAnsi="Arial" w:cs="Arial"/>
          <w:b/>
        </w:rPr>
        <w:t xml:space="preserve">: </w:t>
      </w:r>
      <w:r w:rsidRPr="00941459">
        <w:rPr>
          <w:rFonts w:ascii="Arial" w:hAnsi="Arial" w:cs="Arial"/>
        </w:rPr>
        <w:t xml:space="preserve">Refers to the person with direct responsibility for the administration of the proposed project, enter the information requested for contact purposes. </w:t>
      </w:r>
    </w:p>
    <w:p w14:paraId="7F1B2A25" w14:textId="1F048DC6" w:rsidR="00837EC9" w:rsidRPr="00941459" w:rsidRDefault="00837EC9" w:rsidP="00837EC9">
      <w:pPr>
        <w:pStyle w:val="ListParagraph"/>
        <w:spacing w:after="120"/>
        <w:rPr>
          <w:rFonts w:ascii="Arial" w:hAnsi="Arial" w:cs="Arial"/>
        </w:rPr>
      </w:pPr>
      <w:r w:rsidRPr="00941459">
        <w:rPr>
          <w:rFonts w:ascii="Arial" w:hAnsi="Arial" w:cs="Arial"/>
          <w:b/>
          <w:i/>
        </w:rPr>
        <w:lastRenderedPageBreak/>
        <w:t>Fiscal Officer</w:t>
      </w:r>
      <w:r w:rsidRPr="00941459">
        <w:rPr>
          <w:rFonts w:ascii="Arial" w:hAnsi="Arial" w:cs="Arial"/>
        </w:rPr>
        <w:t>: Enter the name of the person who will manage the fiscal matters of the proposed project if awarded.</w:t>
      </w:r>
      <w:r>
        <w:rPr>
          <w:rFonts w:ascii="Arial" w:hAnsi="Arial" w:cs="Arial"/>
        </w:rPr>
        <w:t xml:space="preserve"> In most cases this is the individual who will submit Financial Claims for reimbursement.</w:t>
      </w:r>
      <w:r w:rsidRPr="00941459">
        <w:rPr>
          <w:rFonts w:ascii="Arial" w:hAnsi="Arial" w:cs="Arial"/>
        </w:rPr>
        <w:t xml:space="preserve"> The Fiscal Officer must be someone other than the Project Director.</w:t>
      </w:r>
    </w:p>
    <w:p w14:paraId="502CCE18" w14:textId="7D9736AB" w:rsidR="00837EC9" w:rsidRPr="00941459" w:rsidRDefault="002E12DF" w:rsidP="00837EC9">
      <w:pPr>
        <w:pStyle w:val="ListParagraph"/>
        <w:spacing w:after="120"/>
        <w:rPr>
          <w:rFonts w:ascii="Arial" w:hAnsi="Arial" w:cs="Arial"/>
        </w:rPr>
      </w:pPr>
      <w:r>
        <w:rPr>
          <w:rFonts w:ascii="Arial" w:hAnsi="Arial" w:cs="Arial"/>
          <w:b/>
          <w:i/>
        </w:rPr>
        <w:t xml:space="preserve">Other </w:t>
      </w:r>
      <w:r w:rsidR="00837EC9" w:rsidRPr="00941459">
        <w:rPr>
          <w:rFonts w:ascii="Arial" w:hAnsi="Arial" w:cs="Arial"/>
          <w:b/>
          <w:i/>
        </w:rPr>
        <w:t>Point of Contact</w:t>
      </w:r>
      <w:r w:rsidR="00837EC9" w:rsidRPr="00941459">
        <w:rPr>
          <w:rFonts w:ascii="Arial" w:hAnsi="Arial" w:cs="Arial"/>
        </w:rPr>
        <w:t>: This field refers to the person OCJA will contact</w:t>
      </w:r>
      <w:r w:rsidR="00837EC9">
        <w:rPr>
          <w:rFonts w:ascii="Arial" w:hAnsi="Arial" w:cs="Arial"/>
        </w:rPr>
        <w:t xml:space="preserve"> with any </w:t>
      </w:r>
      <w:r w:rsidR="00837EC9" w:rsidRPr="00941459">
        <w:rPr>
          <w:rFonts w:ascii="Arial" w:hAnsi="Arial" w:cs="Arial"/>
        </w:rPr>
        <w:t xml:space="preserve">questions about </w:t>
      </w:r>
      <w:r>
        <w:rPr>
          <w:rFonts w:ascii="Arial" w:hAnsi="Arial" w:cs="Arial"/>
        </w:rPr>
        <w:t xml:space="preserve">the application, </w:t>
      </w:r>
      <w:r w:rsidR="00837EC9" w:rsidRPr="00941459">
        <w:rPr>
          <w:rFonts w:ascii="Arial" w:hAnsi="Arial" w:cs="Arial"/>
        </w:rPr>
        <w:t xml:space="preserve">reports, </w:t>
      </w:r>
      <w:r w:rsidR="00837EC9">
        <w:rPr>
          <w:rFonts w:ascii="Arial" w:hAnsi="Arial" w:cs="Arial"/>
        </w:rPr>
        <w:t xml:space="preserve">monthly progress reports, </w:t>
      </w:r>
      <w:r w:rsidR="00837EC9" w:rsidRPr="00941459">
        <w:rPr>
          <w:rFonts w:ascii="Arial" w:hAnsi="Arial" w:cs="Arial"/>
        </w:rPr>
        <w:t>financial claim forms, etc.</w:t>
      </w:r>
    </w:p>
    <w:p w14:paraId="2D326661" w14:textId="77777777" w:rsidR="00CA1155" w:rsidRPr="00837EC9" w:rsidRDefault="00CA1155" w:rsidP="00CA1155">
      <w:pPr>
        <w:pStyle w:val="ListParagraph"/>
        <w:spacing w:after="120"/>
        <w:rPr>
          <w:rFonts w:ascii="Arial" w:hAnsi="Arial" w:cs="Arial"/>
        </w:rPr>
      </w:pPr>
      <w:r>
        <w:rPr>
          <w:rFonts w:ascii="Arial" w:hAnsi="Arial" w:cs="Arial"/>
          <w:b/>
          <w:i/>
        </w:rPr>
        <w:t>Designated Civil Rights Liaison/</w:t>
      </w:r>
      <w:r w:rsidRPr="00837EC9">
        <w:rPr>
          <w:rFonts w:ascii="Arial" w:hAnsi="Arial" w:cs="Arial"/>
          <w:b/>
          <w:i/>
        </w:rPr>
        <w:t xml:space="preserve"> </w:t>
      </w:r>
      <w:r>
        <w:rPr>
          <w:rFonts w:ascii="Arial" w:hAnsi="Arial" w:cs="Arial"/>
          <w:b/>
          <w:i/>
        </w:rPr>
        <w:t>HR</w:t>
      </w:r>
      <w:r w:rsidRPr="00837EC9">
        <w:rPr>
          <w:rFonts w:ascii="Arial" w:hAnsi="Arial" w:cs="Arial"/>
          <w:b/>
          <w:i/>
        </w:rPr>
        <w:t xml:space="preserve"> Representative</w:t>
      </w:r>
      <w:r w:rsidRPr="00837EC9">
        <w:rPr>
          <w:rFonts w:ascii="Arial" w:hAnsi="Arial" w:cs="Arial"/>
          <w:i/>
        </w:rPr>
        <w:t xml:space="preserve">: </w:t>
      </w:r>
      <w:r w:rsidRPr="00837EC9">
        <w:rPr>
          <w:rFonts w:ascii="Arial" w:hAnsi="Arial" w:cs="Arial"/>
        </w:rPr>
        <w:t xml:space="preserve">This individual is the Civil Rights Liaison </w:t>
      </w:r>
      <w:r>
        <w:rPr>
          <w:rFonts w:ascii="Arial" w:hAnsi="Arial" w:cs="Arial"/>
        </w:rPr>
        <w:t>to</w:t>
      </w:r>
      <w:r w:rsidRPr="00837EC9">
        <w:rPr>
          <w:rFonts w:ascii="Arial" w:hAnsi="Arial" w:cs="Arial"/>
        </w:rPr>
        <w:t xml:space="preserve"> OCJA. OCJA </w:t>
      </w:r>
      <w:r>
        <w:rPr>
          <w:rFonts w:ascii="Arial" w:hAnsi="Arial" w:cs="Arial"/>
        </w:rPr>
        <w:t>may</w:t>
      </w:r>
      <w:r w:rsidRPr="00837EC9">
        <w:rPr>
          <w:rFonts w:ascii="Arial" w:hAnsi="Arial" w:cs="Arial"/>
        </w:rPr>
        <w:t xml:space="preserve"> contact this person with questions regarding federal civil rights compliance.</w:t>
      </w:r>
    </w:p>
    <w:p w14:paraId="5A88ECA3" w14:textId="3823CD7E" w:rsidR="00912A74" w:rsidRDefault="000A0F8A" w:rsidP="00912A74">
      <w:pPr>
        <w:pStyle w:val="ListParagraph"/>
        <w:spacing w:after="120"/>
        <w:rPr>
          <w:rFonts w:ascii="Arial" w:hAnsi="Arial" w:cs="Arial"/>
        </w:rPr>
      </w:pPr>
      <w:r w:rsidRPr="00941459">
        <w:rPr>
          <w:rFonts w:ascii="Arial" w:hAnsi="Arial" w:cs="Arial"/>
          <w:b/>
          <w:i/>
        </w:rPr>
        <w:t>Purpose/Pro</w:t>
      </w:r>
      <w:r w:rsidR="00CA1155">
        <w:rPr>
          <w:rFonts w:ascii="Arial" w:hAnsi="Arial" w:cs="Arial"/>
          <w:b/>
          <w:i/>
        </w:rPr>
        <w:t>ject</w:t>
      </w:r>
      <w:r w:rsidRPr="00941459">
        <w:rPr>
          <w:rFonts w:ascii="Arial" w:hAnsi="Arial" w:cs="Arial"/>
          <w:b/>
          <w:i/>
        </w:rPr>
        <w:t xml:space="preserve"> Area</w:t>
      </w:r>
      <w:r w:rsidR="00C959E0" w:rsidRPr="00941459">
        <w:rPr>
          <w:rFonts w:ascii="Arial" w:hAnsi="Arial" w:cs="Arial"/>
        </w:rPr>
        <w:t xml:space="preserve">: Select only </w:t>
      </w:r>
      <w:r w:rsidR="00C959E0" w:rsidRPr="006018A3">
        <w:rPr>
          <w:rFonts w:ascii="Arial" w:hAnsi="Arial" w:cs="Arial"/>
          <w:u w:val="single"/>
        </w:rPr>
        <w:t>ONE</w:t>
      </w:r>
      <w:r w:rsidR="00C959E0" w:rsidRPr="00941459">
        <w:rPr>
          <w:rFonts w:ascii="Arial" w:hAnsi="Arial" w:cs="Arial"/>
        </w:rPr>
        <w:t xml:space="preserve"> of the areas listed by </w:t>
      </w:r>
      <w:r w:rsidR="00D3244E" w:rsidRPr="00941459">
        <w:rPr>
          <w:rFonts w:ascii="Arial" w:hAnsi="Arial" w:cs="Arial"/>
        </w:rPr>
        <w:t>checking the appropriate box</w:t>
      </w:r>
      <w:r w:rsidR="00C959E0" w:rsidRPr="00941459">
        <w:rPr>
          <w:rFonts w:ascii="Arial" w:hAnsi="Arial" w:cs="Arial"/>
        </w:rPr>
        <w:t>.</w:t>
      </w:r>
    </w:p>
    <w:p w14:paraId="4D974B80" w14:textId="2E93A31F" w:rsidR="007B7686" w:rsidRPr="00837EC9" w:rsidRDefault="007B7686" w:rsidP="007B7686">
      <w:pPr>
        <w:spacing w:after="120"/>
        <w:ind w:left="360"/>
        <w:rPr>
          <w:rFonts w:ascii="Arial" w:hAnsi="Arial" w:cs="Arial"/>
        </w:rPr>
      </w:pPr>
      <w:r w:rsidRPr="002E12DF">
        <w:rPr>
          <w:rFonts w:ascii="Arial" w:hAnsi="Arial" w:cs="Arial"/>
          <w:b/>
          <w:bCs/>
          <w:i/>
          <w:iCs/>
          <w:u w:val="single"/>
        </w:rPr>
        <w:t>Financial Competence</w:t>
      </w:r>
      <w:r w:rsidR="00912A74" w:rsidRPr="002E12DF">
        <w:rPr>
          <w:rFonts w:ascii="Arial" w:hAnsi="Arial" w:cs="Arial"/>
          <w:b/>
          <w:bCs/>
          <w:i/>
          <w:iCs/>
          <w:u w:val="single"/>
        </w:rPr>
        <w:t>:</w:t>
      </w:r>
      <w:r w:rsidRPr="00837EC9">
        <w:rPr>
          <w:rFonts w:ascii="Arial" w:hAnsi="Arial" w:cs="Arial"/>
        </w:rPr>
        <w:t xml:space="preserve"> </w:t>
      </w:r>
      <w:r w:rsidRPr="002E12DF">
        <w:rPr>
          <w:rFonts w:ascii="Arial" w:hAnsi="Arial" w:cs="Arial"/>
          <w:b/>
          <w:i/>
        </w:rPr>
        <w:t>All Agencies-</w:t>
      </w:r>
      <w:r w:rsidRPr="002E12DF">
        <w:rPr>
          <w:rFonts w:ascii="Arial" w:hAnsi="Arial" w:cs="Arial"/>
        </w:rPr>
        <w:t xml:space="preserve"> must complete this </w:t>
      </w:r>
      <w:r w:rsidR="00912A74" w:rsidRPr="002E12DF">
        <w:rPr>
          <w:rFonts w:ascii="Arial" w:hAnsi="Arial" w:cs="Arial"/>
        </w:rPr>
        <w:t>section.</w:t>
      </w:r>
      <w:r w:rsidRPr="00912A74">
        <w:rPr>
          <w:rFonts w:ascii="Arial" w:hAnsi="Arial" w:cs="Arial"/>
          <w:u w:val="single"/>
        </w:rPr>
        <w:t xml:space="preserve"> </w:t>
      </w:r>
    </w:p>
    <w:p w14:paraId="473C7163" w14:textId="77777777" w:rsidR="00AA7C15" w:rsidRPr="00177D74" w:rsidRDefault="00AA7C15" w:rsidP="00177D74">
      <w:pPr>
        <w:pStyle w:val="ListParagraph"/>
        <w:numPr>
          <w:ilvl w:val="0"/>
          <w:numId w:val="57"/>
        </w:numPr>
        <w:spacing w:after="120"/>
        <w:rPr>
          <w:rFonts w:ascii="Arial" w:hAnsi="Arial" w:cs="Arial"/>
          <w:b/>
          <w:i/>
        </w:rPr>
      </w:pPr>
      <w:r w:rsidRPr="00177D74">
        <w:rPr>
          <w:rFonts w:ascii="Arial" w:hAnsi="Arial" w:cs="Arial"/>
          <w:b/>
          <w:i/>
        </w:rPr>
        <w:t>Direct Award from US Department of Justice (DOJ):</w:t>
      </w:r>
      <w:r w:rsidRPr="00177D74">
        <w:rPr>
          <w:rFonts w:ascii="Arial" w:hAnsi="Arial" w:cs="Arial"/>
          <w:b/>
        </w:rPr>
        <w:t xml:space="preserve"> </w:t>
      </w:r>
      <w:r w:rsidRPr="00177D74">
        <w:rPr>
          <w:rFonts w:ascii="Arial" w:hAnsi="Arial" w:cs="Arial"/>
        </w:rPr>
        <w:t xml:space="preserve">Some agencies are eligible to receive funding directly from DOJ under the Justice Assistance Grant (JAG). If the county or city where the applying agency resides did not receive a direct award for JAG this past year, check the </w:t>
      </w:r>
      <w:r w:rsidRPr="00177D74">
        <w:rPr>
          <w:rFonts w:ascii="Arial" w:hAnsi="Arial" w:cs="Arial"/>
          <w:b/>
        </w:rPr>
        <w:t>Not Applicable</w:t>
      </w:r>
      <w:r w:rsidRPr="00177D74">
        <w:rPr>
          <w:rFonts w:ascii="Arial" w:hAnsi="Arial" w:cs="Arial"/>
        </w:rPr>
        <w:t xml:space="preserve"> or </w:t>
      </w:r>
      <w:r w:rsidRPr="00177D74">
        <w:rPr>
          <w:rFonts w:ascii="Arial" w:hAnsi="Arial" w:cs="Arial"/>
          <w:b/>
        </w:rPr>
        <w:t>No</w:t>
      </w:r>
      <w:r w:rsidRPr="00177D74">
        <w:rPr>
          <w:rFonts w:ascii="Arial" w:hAnsi="Arial" w:cs="Arial"/>
        </w:rPr>
        <w:t xml:space="preserve"> box as appropriate, and continue to field D. Otherwise, confirm by checking the </w:t>
      </w:r>
      <w:r w:rsidRPr="00177D74">
        <w:rPr>
          <w:rFonts w:ascii="Arial" w:hAnsi="Arial" w:cs="Arial"/>
          <w:b/>
        </w:rPr>
        <w:t>Yes</w:t>
      </w:r>
      <w:r w:rsidRPr="00177D74">
        <w:rPr>
          <w:rFonts w:ascii="Arial" w:hAnsi="Arial" w:cs="Arial"/>
        </w:rPr>
        <w:t xml:space="preserve"> box and entering the amount awarded. *</w:t>
      </w:r>
      <w:r w:rsidRPr="00177D74">
        <w:rPr>
          <w:rFonts w:ascii="Arial" w:hAnsi="Arial" w:cs="Arial"/>
          <w:highlight w:val="yellow"/>
          <w:u w:val="single"/>
        </w:rPr>
        <w:t>Please indicate if your agency has received a different Federal Award for the same project or same type of project.</w:t>
      </w:r>
    </w:p>
    <w:p w14:paraId="7CA6E1C5" w14:textId="341070FD" w:rsidR="00F23BFA" w:rsidRPr="00AA7C15" w:rsidRDefault="00DD0FD2" w:rsidP="00AA7C15">
      <w:pPr>
        <w:spacing w:after="120"/>
        <w:ind w:left="360"/>
        <w:rPr>
          <w:rFonts w:ascii="Arial" w:hAnsi="Arial" w:cs="Arial"/>
        </w:rPr>
      </w:pPr>
      <w:r w:rsidRPr="00AA7C15">
        <w:rPr>
          <w:rFonts w:ascii="Arial" w:hAnsi="Arial" w:cs="Arial"/>
          <w:b/>
          <w:i/>
        </w:rPr>
        <w:t>Previous Funding from OCJA</w:t>
      </w:r>
      <w:r w:rsidR="007213E2" w:rsidRPr="00AA7C15">
        <w:rPr>
          <w:rFonts w:ascii="Arial" w:hAnsi="Arial" w:cs="Arial"/>
        </w:rPr>
        <w:t>: If OCJA previously awarded funds</w:t>
      </w:r>
      <w:r w:rsidR="007F166C" w:rsidRPr="00AA7C15">
        <w:rPr>
          <w:rFonts w:ascii="Arial" w:hAnsi="Arial" w:cs="Arial"/>
        </w:rPr>
        <w:t>,</w:t>
      </w:r>
      <w:r w:rsidR="007213E2" w:rsidRPr="00AA7C15">
        <w:rPr>
          <w:rFonts w:ascii="Arial" w:hAnsi="Arial" w:cs="Arial"/>
        </w:rPr>
        <w:t xml:space="preserve"> indicate the year</w:t>
      </w:r>
      <w:r w:rsidR="00F9631A" w:rsidRPr="00AA7C15">
        <w:rPr>
          <w:rFonts w:ascii="Arial" w:hAnsi="Arial" w:cs="Arial"/>
        </w:rPr>
        <w:t>(s)</w:t>
      </w:r>
      <w:r w:rsidR="007213E2" w:rsidRPr="00AA7C15">
        <w:rPr>
          <w:rFonts w:ascii="Arial" w:hAnsi="Arial" w:cs="Arial"/>
        </w:rPr>
        <w:t xml:space="preserve"> of the award</w:t>
      </w:r>
      <w:r w:rsidR="00F9631A" w:rsidRPr="00AA7C15">
        <w:rPr>
          <w:rFonts w:ascii="Arial" w:hAnsi="Arial" w:cs="Arial"/>
        </w:rPr>
        <w:t>(s)</w:t>
      </w:r>
      <w:r w:rsidR="007213E2" w:rsidRPr="00AA7C15">
        <w:rPr>
          <w:rFonts w:ascii="Arial" w:hAnsi="Arial" w:cs="Arial"/>
        </w:rPr>
        <w:t>, and the amount of federal funds received.</w:t>
      </w:r>
    </w:p>
    <w:p w14:paraId="29304DEF" w14:textId="12D0513B" w:rsidR="00DD0FD2" w:rsidRPr="00AA7C15" w:rsidRDefault="00DD0FD2" w:rsidP="00AA7C15">
      <w:pPr>
        <w:spacing w:after="120"/>
        <w:ind w:left="360"/>
        <w:rPr>
          <w:rFonts w:ascii="Arial" w:hAnsi="Arial" w:cs="Arial"/>
        </w:rPr>
      </w:pPr>
      <w:r w:rsidRPr="00AA7C15">
        <w:rPr>
          <w:rFonts w:ascii="Arial" w:hAnsi="Arial" w:cs="Arial"/>
          <w:b/>
          <w:i/>
        </w:rPr>
        <w:t>Proposed Project Budget Summary</w:t>
      </w:r>
      <w:r w:rsidR="007213E2" w:rsidRPr="00AA7C15">
        <w:rPr>
          <w:rFonts w:ascii="Arial" w:hAnsi="Arial" w:cs="Arial"/>
        </w:rPr>
        <w:t>: Please enter the data in this field only after completing the budget pages (separate Excel spreadsheet</w:t>
      </w:r>
      <w:r w:rsidR="00E90E82" w:rsidRPr="00AA7C15">
        <w:rPr>
          <w:rFonts w:ascii="Arial" w:hAnsi="Arial" w:cs="Arial"/>
        </w:rPr>
        <w:t>)</w:t>
      </w:r>
      <w:r w:rsidR="007213E2" w:rsidRPr="00AA7C15">
        <w:rPr>
          <w:rFonts w:ascii="Arial" w:hAnsi="Arial" w:cs="Arial"/>
        </w:rPr>
        <w:t>.</w:t>
      </w:r>
      <w:r w:rsidR="00E90E82" w:rsidRPr="00AA7C15">
        <w:rPr>
          <w:rFonts w:ascii="Arial" w:hAnsi="Arial" w:cs="Arial"/>
        </w:rPr>
        <w:t xml:space="preserve"> </w:t>
      </w:r>
      <w:r w:rsidR="00E90E82" w:rsidRPr="00AA7C15">
        <w:rPr>
          <w:rFonts w:ascii="Arial" w:hAnsi="Arial" w:cs="Arial"/>
          <w:b/>
          <w:bCs/>
        </w:rPr>
        <w:t>Amounts should match.</w:t>
      </w:r>
    </w:p>
    <w:p w14:paraId="38FAACF4" w14:textId="77777777" w:rsidR="00752E1D" w:rsidRDefault="00752E1D" w:rsidP="00A30E02">
      <w:pPr>
        <w:pStyle w:val="ListParagraph"/>
        <w:spacing w:after="120"/>
        <w:ind w:left="0"/>
        <w:rPr>
          <w:rFonts w:ascii="Arial" w:hAnsi="Arial" w:cs="Arial"/>
        </w:rPr>
      </w:pPr>
    </w:p>
    <w:p w14:paraId="1EC5EFA3" w14:textId="358D5EF6" w:rsidR="00533ED4" w:rsidRDefault="00AA7C15" w:rsidP="00D277AD">
      <w:pPr>
        <w:jc w:val="center"/>
        <w:rPr>
          <w:rFonts w:ascii="Arial" w:hAnsi="Arial" w:cs="Arial"/>
          <w:b/>
        </w:rPr>
      </w:pPr>
      <w:r>
        <w:rPr>
          <w:rFonts w:ascii="Arial" w:hAnsi="Arial" w:cs="Arial"/>
          <w:b/>
        </w:rPr>
        <w:t>P</w:t>
      </w:r>
      <w:r w:rsidRPr="00AA7C15">
        <w:rPr>
          <w:rFonts w:ascii="Arial" w:hAnsi="Arial" w:cs="Arial"/>
          <w:b/>
          <w:caps/>
        </w:rPr>
        <w:t xml:space="preserve">rogram </w:t>
      </w:r>
      <w:r w:rsidR="00533ED4" w:rsidRPr="00941459">
        <w:rPr>
          <w:rFonts w:ascii="Arial" w:hAnsi="Arial" w:cs="Arial"/>
          <w:b/>
        </w:rPr>
        <w:t xml:space="preserve">NARRATIVE </w:t>
      </w:r>
    </w:p>
    <w:p w14:paraId="5AECC6EC" w14:textId="6FB7E3F2" w:rsidR="003D631A" w:rsidRPr="00941459" w:rsidRDefault="00533ED4" w:rsidP="00C80CAF">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bCs/>
        </w:rPr>
      </w:pPr>
      <w:r w:rsidRPr="00941459">
        <w:rPr>
          <w:rFonts w:ascii="Arial" w:hAnsi="Arial" w:cs="Arial"/>
          <w:b/>
          <w:bCs/>
        </w:rPr>
        <w:t>GENERAL OVERVIEW</w:t>
      </w:r>
      <w:r w:rsidR="00CA1155">
        <w:rPr>
          <w:rFonts w:ascii="Arial" w:hAnsi="Arial" w:cs="Arial"/>
          <w:b/>
          <w:bCs/>
        </w:rPr>
        <w:t>:</w:t>
      </w:r>
      <w:r w:rsidR="003D631A" w:rsidRPr="00CA1155">
        <w:rPr>
          <w:rFonts w:ascii="Arial" w:hAnsi="Arial" w:cs="Arial"/>
          <w:b/>
          <w:bCs/>
        </w:rPr>
        <w:t xml:space="preserve"> </w:t>
      </w:r>
      <w:r w:rsidR="00CA1155" w:rsidRPr="00CA1155">
        <w:rPr>
          <w:rFonts w:ascii="Arial" w:hAnsi="Arial" w:cs="Arial"/>
          <w:b/>
          <w:bCs/>
          <w:noProof/>
        </w:rPr>
        <w:t>Information about the Organization</w:t>
      </w:r>
      <w:r w:rsidR="00CA1155">
        <w:rPr>
          <w:rFonts w:ascii="Arial" w:hAnsi="Arial" w:cs="Arial"/>
          <w:noProof/>
        </w:rPr>
        <w:t xml:space="preserve"> </w:t>
      </w:r>
      <w:r w:rsidR="00CA1155">
        <w:rPr>
          <w:rFonts w:ascii="Arial" w:hAnsi="Arial" w:cs="Arial"/>
          <w:bCs/>
          <w:iCs/>
        </w:rPr>
        <w:t xml:space="preserve">- </w:t>
      </w:r>
      <w:r w:rsidR="00336CB3">
        <w:rPr>
          <w:rFonts w:ascii="Arial" w:hAnsi="Arial" w:cs="Arial"/>
          <w:bCs/>
          <w:iCs/>
        </w:rPr>
        <w:t>10</w:t>
      </w:r>
      <w:r w:rsidR="003D631A" w:rsidRPr="00941459">
        <w:rPr>
          <w:rFonts w:ascii="Arial" w:hAnsi="Arial" w:cs="Arial"/>
          <w:bCs/>
          <w:iCs/>
        </w:rPr>
        <w:t xml:space="preserve"> points - Limit 2 pages</w:t>
      </w:r>
      <w:r w:rsidR="003D631A" w:rsidRPr="00941459">
        <w:rPr>
          <w:rFonts w:ascii="Arial" w:hAnsi="Arial" w:cs="Arial"/>
          <w:b/>
          <w:bCs/>
          <w:i/>
          <w:iCs/>
        </w:rPr>
        <w:t xml:space="preserve"> </w:t>
      </w:r>
    </w:p>
    <w:p w14:paraId="28258B8A" w14:textId="6618B973" w:rsidR="003D631A" w:rsidRPr="00CA1155" w:rsidRDefault="00CA1155" w:rsidP="00CA1155">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rPr>
      </w:pPr>
      <w:r w:rsidRPr="00CA1155">
        <w:rPr>
          <w:rFonts w:ascii="Arial" w:hAnsi="Arial" w:cs="Arial"/>
          <w:b/>
          <w:bCs/>
        </w:rPr>
        <w:t xml:space="preserve">Establish who the applicant agency is and what the agency does. </w:t>
      </w:r>
      <w:r>
        <w:rPr>
          <w:rFonts w:ascii="Arial" w:hAnsi="Arial" w:cs="Arial"/>
        </w:rPr>
        <w:t xml:space="preserve">What is the agency’s Area of Responsibility (AOR) </w:t>
      </w:r>
    </w:p>
    <w:p w14:paraId="5E5E9FD9" w14:textId="172D0F6E" w:rsidR="003D631A" w:rsidRPr="00941459"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bCs/>
        </w:rPr>
      </w:pPr>
      <w:bookmarkStart w:id="8" w:name="ProbStatement"/>
      <w:bookmarkEnd w:id="8"/>
      <w:r w:rsidRPr="00941459">
        <w:rPr>
          <w:rFonts w:ascii="Arial" w:hAnsi="Arial" w:cs="Arial"/>
          <w:b/>
          <w:bCs/>
        </w:rPr>
        <w:t xml:space="preserve">PROBLEM STATEMENT </w:t>
      </w:r>
      <w:r w:rsidR="003D631A" w:rsidRPr="00941459">
        <w:rPr>
          <w:rFonts w:ascii="Arial" w:hAnsi="Arial" w:cs="Arial"/>
          <w:b/>
          <w:bCs/>
        </w:rPr>
        <w:t xml:space="preserve">– </w:t>
      </w:r>
      <w:r w:rsidR="009C1F38">
        <w:rPr>
          <w:rFonts w:ascii="Arial" w:hAnsi="Arial" w:cs="Arial"/>
          <w:bCs/>
          <w:iCs/>
        </w:rPr>
        <w:t>20</w:t>
      </w:r>
      <w:r w:rsidR="003D631A" w:rsidRPr="00941459">
        <w:rPr>
          <w:rFonts w:ascii="Arial" w:hAnsi="Arial" w:cs="Arial"/>
          <w:bCs/>
          <w:iCs/>
        </w:rPr>
        <w:t xml:space="preserve"> points - Limit 2 pages</w:t>
      </w:r>
      <w:bookmarkStart w:id="9" w:name="ProblemStateDirect"/>
      <w:r w:rsidR="003D631A" w:rsidRPr="00941459">
        <w:rPr>
          <w:rFonts w:ascii="Arial" w:hAnsi="Arial" w:cs="Arial"/>
          <w:bCs/>
          <w:iCs/>
          <w:color w:val="C0C0C0"/>
        </w:rPr>
        <w:t xml:space="preserve"> </w:t>
      </w:r>
      <w:bookmarkEnd w:id="9"/>
    </w:p>
    <w:p w14:paraId="6F2739B8" w14:textId="4D8FAD9D" w:rsidR="003D631A" w:rsidRPr="00941459" w:rsidRDefault="00177D74" w:rsidP="003D631A">
      <w:pPr>
        <w:pStyle w:val="BodyText1"/>
        <w:ind w:left="720"/>
        <w:jc w:val="left"/>
        <w:rPr>
          <w:rFonts w:ascii="Arial" w:hAnsi="Arial" w:cs="Arial"/>
          <w:color w:val="auto"/>
          <w:sz w:val="22"/>
          <w:szCs w:val="22"/>
        </w:rPr>
      </w:pPr>
      <w:r>
        <w:rPr>
          <w:rFonts w:ascii="Arial" w:hAnsi="Arial" w:cs="Arial"/>
          <w:color w:val="auto"/>
          <w:sz w:val="22"/>
          <w:szCs w:val="22"/>
        </w:rPr>
        <w:t xml:space="preserve">The </w:t>
      </w:r>
      <w:r w:rsidRPr="00941459">
        <w:rPr>
          <w:rFonts w:ascii="Arial" w:hAnsi="Arial" w:cs="Arial"/>
          <w:color w:val="auto"/>
          <w:sz w:val="22"/>
          <w:szCs w:val="22"/>
        </w:rPr>
        <w:t>Problem Statement clearly describes and substantiates the overall issue(s) addressed by the proposed project.</w:t>
      </w:r>
      <w:r w:rsidR="003D631A" w:rsidRPr="00941459">
        <w:rPr>
          <w:rFonts w:ascii="Arial" w:hAnsi="Arial" w:cs="Arial"/>
          <w:color w:val="auto"/>
          <w:sz w:val="22"/>
          <w:szCs w:val="22"/>
        </w:rPr>
        <w:t xml:space="preserve"> It includes the nature, magnitude, severity, rate of change, persons/entities affected and geographic scope. It defi</w:t>
      </w:r>
      <w:r w:rsidR="00904F4C" w:rsidRPr="00941459">
        <w:rPr>
          <w:rFonts w:ascii="Arial" w:hAnsi="Arial" w:cs="Arial"/>
          <w:color w:val="auto"/>
          <w:sz w:val="22"/>
          <w:szCs w:val="22"/>
        </w:rPr>
        <w:t xml:space="preserve">nes the problem, provides </w:t>
      </w:r>
      <w:r w:rsidR="00935616" w:rsidRPr="00941459">
        <w:rPr>
          <w:rFonts w:ascii="Arial" w:hAnsi="Arial" w:cs="Arial"/>
          <w:color w:val="auto"/>
          <w:sz w:val="22"/>
          <w:szCs w:val="22"/>
        </w:rPr>
        <w:t>the</w:t>
      </w:r>
      <w:r w:rsidR="003D631A" w:rsidRPr="00941459">
        <w:rPr>
          <w:rFonts w:ascii="Arial" w:hAnsi="Arial" w:cs="Arial"/>
          <w:color w:val="auto"/>
          <w:sz w:val="22"/>
          <w:szCs w:val="22"/>
        </w:rPr>
        <w:t xml:space="preserve"> need for federal funding </w:t>
      </w:r>
      <w:r w:rsidR="00935616" w:rsidRPr="00941459">
        <w:rPr>
          <w:rFonts w:ascii="Arial" w:hAnsi="Arial" w:cs="Arial"/>
          <w:color w:val="auto"/>
          <w:sz w:val="22"/>
          <w:szCs w:val="22"/>
        </w:rPr>
        <w:t xml:space="preserve">in order </w:t>
      </w:r>
      <w:r w:rsidR="003D631A" w:rsidRPr="00941459">
        <w:rPr>
          <w:rFonts w:ascii="Arial" w:hAnsi="Arial" w:cs="Arial"/>
          <w:color w:val="auto"/>
          <w:sz w:val="22"/>
          <w:szCs w:val="22"/>
        </w:rPr>
        <w:t>to address the problem/s</w:t>
      </w:r>
      <w:r w:rsidR="00E774A4">
        <w:rPr>
          <w:rFonts w:ascii="Arial" w:hAnsi="Arial" w:cs="Arial"/>
          <w:color w:val="auto"/>
          <w:sz w:val="22"/>
          <w:szCs w:val="22"/>
        </w:rPr>
        <w:t xml:space="preserve"> </w:t>
      </w:r>
    </w:p>
    <w:p w14:paraId="4EDE4BA4" w14:textId="77777777" w:rsidR="003D631A" w:rsidRPr="00941459" w:rsidRDefault="003D631A" w:rsidP="003D631A">
      <w:pPr>
        <w:pStyle w:val="BodyText1"/>
        <w:ind w:left="720"/>
        <w:jc w:val="left"/>
        <w:rPr>
          <w:rFonts w:ascii="Arial" w:hAnsi="Arial" w:cs="Arial"/>
          <w:color w:val="auto"/>
          <w:sz w:val="22"/>
          <w:szCs w:val="22"/>
        </w:rPr>
      </w:pPr>
      <w:r w:rsidRPr="00941459">
        <w:rPr>
          <w:rFonts w:ascii="Arial" w:hAnsi="Arial" w:cs="Arial"/>
          <w:color w:val="auto"/>
          <w:sz w:val="22"/>
          <w:szCs w:val="22"/>
        </w:rPr>
        <w:t>The Problem Statement is in a narrative form and includes, but is not necessarily limited to, the following:</w:t>
      </w:r>
    </w:p>
    <w:p w14:paraId="4108BFE6" w14:textId="59BE534B" w:rsidR="003D631A" w:rsidRPr="00941459" w:rsidRDefault="002E12DF" w:rsidP="006012B9">
      <w:pPr>
        <w:pStyle w:val="Bullits"/>
        <w:numPr>
          <w:ilvl w:val="0"/>
          <w:numId w:val="25"/>
        </w:numPr>
        <w:tabs>
          <w:tab w:val="clear" w:pos="360"/>
          <w:tab w:val="num" w:pos="1440"/>
        </w:tabs>
        <w:spacing w:after="0" w:line="240" w:lineRule="auto"/>
        <w:ind w:left="1800"/>
        <w:jc w:val="left"/>
        <w:rPr>
          <w:rFonts w:ascii="Arial" w:hAnsi="Arial" w:cs="Arial"/>
          <w:sz w:val="22"/>
          <w:szCs w:val="22"/>
        </w:rPr>
      </w:pPr>
      <w:r>
        <w:rPr>
          <w:rFonts w:ascii="Arial" w:hAnsi="Arial" w:cs="Arial"/>
          <w:sz w:val="22"/>
          <w:szCs w:val="22"/>
        </w:rPr>
        <w:t>D</w:t>
      </w:r>
      <w:r w:rsidR="003D631A" w:rsidRPr="00941459">
        <w:rPr>
          <w:rFonts w:ascii="Arial" w:hAnsi="Arial" w:cs="Arial"/>
          <w:sz w:val="22"/>
          <w:szCs w:val="22"/>
        </w:rPr>
        <w:t xml:space="preserve">escription of the geographic areas(s) </w:t>
      </w:r>
      <w:r>
        <w:rPr>
          <w:rFonts w:ascii="Arial" w:hAnsi="Arial" w:cs="Arial"/>
          <w:sz w:val="22"/>
          <w:szCs w:val="22"/>
        </w:rPr>
        <w:t>impacted by the problem</w:t>
      </w:r>
      <w:r w:rsidR="00251C7B" w:rsidRPr="00941459">
        <w:rPr>
          <w:rFonts w:ascii="Arial" w:hAnsi="Arial" w:cs="Arial"/>
          <w:sz w:val="22"/>
          <w:szCs w:val="22"/>
        </w:rPr>
        <w:t>.</w:t>
      </w:r>
    </w:p>
    <w:p w14:paraId="07B6B4EC" w14:textId="43B62674" w:rsidR="003D631A" w:rsidRPr="00941459" w:rsidRDefault="002E12DF" w:rsidP="006012B9">
      <w:pPr>
        <w:pStyle w:val="Bullits"/>
        <w:numPr>
          <w:ilvl w:val="0"/>
          <w:numId w:val="25"/>
        </w:numPr>
        <w:tabs>
          <w:tab w:val="clear" w:pos="360"/>
          <w:tab w:val="num" w:pos="1440"/>
        </w:tabs>
        <w:spacing w:after="0" w:line="240" w:lineRule="auto"/>
        <w:ind w:left="1800"/>
        <w:jc w:val="left"/>
        <w:rPr>
          <w:rFonts w:ascii="Arial" w:hAnsi="Arial" w:cs="Arial"/>
          <w:sz w:val="22"/>
          <w:szCs w:val="22"/>
        </w:rPr>
      </w:pPr>
      <w:r>
        <w:rPr>
          <w:rFonts w:ascii="Arial" w:hAnsi="Arial" w:cs="Arial"/>
          <w:sz w:val="22"/>
          <w:szCs w:val="22"/>
        </w:rPr>
        <w:t>D</w:t>
      </w:r>
      <w:r w:rsidR="003D631A" w:rsidRPr="00941459">
        <w:rPr>
          <w:rFonts w:ascii="Arial" w:hAnsi="Arial" w:cs="Arial"/>
          <w:sz w:val="22"/>
          <w:szCs w:val="22"/>
        </w:rPr>
        <w:t xml:space="preserve">escription of the problem and contributing </w:t>
      </w:r>
      <w:r w:rsidR="00251C7B" w:rsidRPr="00941459">
        <w:rPr>
          <w:rFonts w:ascii="Arial" w:hAnsi="Arial" w:cs="Arial"/>
          <w:sz w:val="22"/>
          <w:szCs w:val="22"/>
        </w:rPr>
        <w:t>factors.</w:t>
      </w:r>
    </w:p>
    <w:p w14:paraId="32A7E0C6" w14:textId="2B6ABB5E" w:rsidR="00177D74" w:rsidRDefault="002E12DF" w:rsidP="00904033">
      <w:pPr>
        <w:pStyle w:val="Bullits"/>
        <w:numPr>
          <w:ilvl w:val="0"/>
          <w:numId w:val="25"/>
        </w:numPr>
        <w:spacing w:after="0" w:line="240" w:lineRule="auto"/>
        <w:ind w:left="1800"/>
        <w:jc w:val="left"/>
        <w:rPr>
          <w:rFonts w:ascii="Arial" w:hAnsi="Arial" w:cs="Arial"/>
          <w:sz w:val="22"/>
          <w:szCs w:val="22"/>
        </w:rPr>
      </w:pPr>
      <w:r>
        <w:rPr>
          <w:rFonts w:ascii="Arial" w:hAnsi="Arial" w:cs="Arial"/>
          <w:sz w:val="22"/>
          <w:szCs w:val="22"/>
        </w:rPr>
        <w:t>D</w:t>
      </w:r>
      <w:r w:rsidR="003D631A" w:rsidRPr="00177D74">
        <w:rPr>
          <w:rFonts w:ascii="Arial" w:hAnsi="Arial" w:cs="Arial"/>
          <w:sz w:val="22"/>
          <w:szCs w:val="22"/>
        </w:rPr>
        <w:t xml:space="preserve">ocumentation of the problem </w:t>
      </w:r>
      <w:r w:rsidR="003D631A" w:rsidRPr="00177D74">
        <w:rPr>
          <w:rFonts w:ascii="Arial" w:hAnsi="Arial" w:cs="Arial"/>
          <w:b/>
          <w:bCs/>
          <w:sz w:val="22"/>
          <w:szCs w:val="22"/>
        </w:rPr>
        <w:t xml:space="preserve">(statistical </w:t>
      </w:r>
      <w:r w:rsidR="00E774A4" w:rsidRPr="00177D74">
        <w:rPr>
          <w:rFonts w:ascii="Arial" w:hAnsi="Arial" w:cs="Arial"/>
          <w:b/>
          <w:bCs/>
          <w:sz w:val="22"/>
          <w:szCs w:val="22"/>
        </w:rPr>
        <w:t xml:space="preserve">local </w:t>
      </w:r>
      <w:r w:rsidR="003D631A" w:rsidRPr="00177D74">
        <w:rPr>
          <w:rFonts w:ascii="Arial" w:hAnsi="Arial" w:cs="Arial"/>
          <w:b/>
          <w:bCs/>
          <w:sz w:val="22"/>
          <w:szCs w:val="22"/>
        </w:rPr>
        <w:t>data)</w:t>
      </w:r>
      <w:r w:rsidR="003D631A" w:rsidRPr="00177D74">
        <w:rPr>
          <w:rFonts w:ascii="Arial" w:hAnsi="Arial" w:cs="Arial"/>
          <w:sz w:val="22"/>
          <w:szCs w:val="22"/>
        </w:rPr>
        <w:t>;</w:t>
      </w:r>
    </w:p>
    <w:p w14:paraId="57E1C928" w14:textId="024042CA" w:rsidR="002E12DF" w:rsidRPr="002E12DF" w:rsidRDefault="002E12DF" w:rsidP="009453A4">
      <w:pPr>
        <w:pStyle w:val="Bullits"/>
        <w:numPr>
          <w:ilvl w:val="0"/>
          <w:numId w:val="25"/>
        </w:numPr>
        <w:spacing w:after="0" w:line="240" w:lineRule="auto"/>
        <w:ind w:left="1800"/>
        <w:jc w:val="left"/>
      </w:pPr>
      <w:r w:rsidRPr="002E12DF">
        <w:rPr>
          <w:rFonts w:ascii="Arial" w:hAnsi="Arial" w:cs="Arial"/>
          <w:sz w:val="22"/>
          <w:szCs w:val="22"/>
        </w:rPr>
        <w:t>W</w:t>
      </w:r>
      <w:r w:rsidR="003D631A" w:rsidRPr="002E12DF">
        <w:rPr>
          <w:rFonts w:ascii="Arial" w:hAnsi="Arial" w:cs="Arial"/>
          <w:sz w:val="22"/>
          <w:szCs w:val="22"/>
        </w:rPr>
        <w:t xml:space="preserve">ho the problem </w:t>
      </w:r>
      <w:r w:rsidR="00177D74" w:rsidRPr="002E12DF">
        <w:rPr>
          <w:rFonts w:ascii="Arial" w:hAnsi="Arial" w:cs="Arial"/>
          <w:sz w:val="22"/>
          <w:szCs w:val="22"/>
        </w:rPr>
        <w:t>impacts and how</w:t>
      </w:r>
      <w:r w:rsidRPr="002E12DF">
        <w:rPr>
          <w:rFonts w:ascii="Arial" w:hAnsi="Arial" w:cs="Arial"/>
          <w:sz w:val="22"/>
          <w:szCs w:val="22"/>
        </w:rPr>
        <w:t>.</w:t>
      </w:r>
    </w:p>
    <w:p w14:paraId="32B28F28" w14:textId="77777777" w:rsidR="002E12DF" w:rsidRDefault="002E12DF" w:rsidP="00900952">
      <w:pPr>
        <w:pStyle w:val="Bullits"/>
        <w:numPr>
          <w:ilvl w:val="0"/>
          <w:numId w:val="25"/>
        </w:numPr>
        <w:tabs>
          <w:tab w:val="clear" w:pos="360"/>
        </w:tabs>
        <w:spacing w:after="0" w:line="240" w:lineRule="auto"/>
        <w:ind w:left="1800"/>
        <w:jc w:val="left"/>
        <w:rPr>
          <w:rFonts w:ascii="Arial" w:hAnsi="Arial" w:cs="Arial"/>
          <w:sz w:val="22"/>
          <w:szCs w:val="22"/>
        </w:rPr>
      </w:pPr>
      <w:r>
        <w:rPr>
          <w:rFonts w:ascii="Arial" w:hAnsi="Arial" w:cs="Arial"/>
          <w:sz w:val="22"/>
          <w:szCs w:val="22"/>
        </w:rPr>
        <w:t>Is this a new problem?</w:t>
      </w:r>
    </w:p>
    <w:p w14:paraId="3F614935" w14:textId="5EDF568B" w:rsidR="002E12DF" w:rsidRDefault="00CA1155" w:rsidP="00900952">
      <w:pPr>
        <w:pStyle w:val="Bullits"/>
        <w:numPr>
          <w:ilvl w:val="0"/>
          <w:numId w:val="25"/>
        </w:numPr>
        <w:tabs>
          <w:tab w:val="clear" w:pos="360"/>
        </w:tabs>
        <w:spacing w:after="0" w:line="240" w:lineRule="auto"/>
        <w:ind w:left="1800"/>
        <w:jc w:val="left"/>
        <w:rPr>
          <w:rFonts w:ascii="Arial" w:hAnsi="Arial" w:cs="Arial"/>
          <w:sz w:val="22"/>
          <w:szCs w:val="22"/>
        </w:rPr>
      </w:pPr>
      <w:r>
        <w:rPr>
          <w:rFonts w:ascii="Arial" w:hAnsi="Arial" w:cs="Arial"/>
          <w:sz w:val="22"/>
          <w:szCs w:val="22"/>
        </w:rPr>
        <w:t>If not a new problem, describe h</w:t>
      </w:r>
      <w:r w:rsidR="002E12DF" w:rsidRPr="002E12DF">
        <w:rPr>
          <w:rFonts w:ascii="Arial" w:hAnsi="Arial" w:cs="Arial"/>
          <w:sz w:val="22"/>
          <w:szCs w:val="22"/>
        </w:rPr>
        <w:t xml:space="preserve">ow the agency is currently addressing </w:t>
      </w:r>
      <w:r w:rsidR="003D631A" w:rsidRPr="002E12DF">
        <w:rPr>
          <w:rFonts w:ascii="Arial" w:hAnsi="Arial" w:cs="Arial"/>
          <w:sz w:val="22"/>
          <w:szCs w:val="22"/>
        </w:rPr>
        <w:t>the problem</w:t>
      </w:r>
    </w:p>
    <w:p w14:paraId="6A6CF6DA" w14:textId="3DEE1AB0" w:rsidR="003D631A" w:rsidRPr="002E12DF" w:rsidRDefault="002E12DF" w:rsidP="00900952">
      <w:pPr>
        <w:pStyle w:val="Bullits"/>
        <w:numPr>
          <w:ilvl w:val="0"/>
          <w:numId w:val="25"/>
        </w:numPr>
        <w:tabs>
          <w:tab w:val="clear" w:pos="360"/>
        </w:tabs>
        <w:spacing w:after="0" w:line="240" w:lineRule="auto"/>
        <w:ind w:left="1800"/>
        <w:jc w:val="left"/>
        <w:rPr>
          <w:rFonts w:ascii="Arial" w:hAnsi="Arial" w:cs="Arial"/>
          <w:sz w:val="22"/>
          <w:szCs w:val="22"/>
        </w:rPr>
      </w:pPr>
      <w:r>
        <w:rPr>
          <w:rFonts w:ascii="Arial" w:hAnsi="Arial" w:cs="Arial"/>
          <w:sz w:val="22"/>
          <w:szCs w:val="22"/>
        </w:rPr>
        <w:t>E</w:t>
      </w:r>
      <w:r w:rsidR="003D631A" w:rsidRPr="002E12DF">
        <w:rPr>
          <w:rFonts w:ascii="Arial" w:hAnsi="Arial" w:cs="Arial"/>
          <w:sz w:val="22"/>
          <w:szCs w:val="22"/>
        </w:rPr>
        <w:t>xpla</w:t>
      </w:r>
      <w:r>
        <w:rPr>
          <w:rFonts w:ascii="Arial" w:hAnsi="Arial" w:cs="Arial"/>
          <w:sz w:val="22"/>
          <w:szCs w:val="22"/>
        </w:rPr>
        <w:t>i</w:t>
      </w:r>
      <w:r w:rsidR="003D631A" w:rsidRPr="002E12DF">
        <w:rPr>
          <w:rFonts w:ascii="Arial" w:hAnsi="Arial" w:cs="Arial"/>
          <w:sz w:val="22"/>
          <w:szCs w:val="22"/>
        </w:rPr>
        <w:t>n how the proposed project will address the problem and work toward a solution.</w:t>
      </w:r>
    </w:p>
    <w:p w14:paraId="718CD930" w14:textId="7583A20C" w:rsidR="003D631A" w:rsidRPr="00941459" w:rsidRDefault="003D631A" w:rsidP="003D631A">
      <w:pPr>
        <w:pStyle w:val="BodyText1"/>
        <w:ind w:left="720"/>
        <w:jc w:val="left"/>
        <w:rPr>
          <w:rFonts w:ascii="Arial" w:hAnsi="Arial" w:cs="Arial"/>
          <w:sz w:val="22"/>
          <w:szCs w:val="22"/>
        </w:rPr>
      </w:pPr>
      <w:r w:rsidRPr="00941459">
        <w:rPr>
          <w:rFonts w:ascii="Arial" w:hAnsi="Arial" w:cs="Arial"/>
          <w:sz w:val="22"/>
          <w:szCs w:val="22"/>
        </w:rPr>
        <w:lastRenderedPageBreak/>
        <w:t>The Problem Statement incorporates:</w:t>
      </w:r>
    </w:p>
    <w:p w14:paraId="43750032" w14:textId="2EF39BDA" w:rsidR="003D631A" w:rsidRPr="00941459" w:rsidRDefault="00935616" w:rsidP="006012B9">
      <w:pPr>
        <w:pStyle w:val="BodyText1"/>
        <w:numPr>
          <w:ilvl w:val="0"/>
          <w:numId w:val="44"/>
        </w:numPr>
        <w:ind w:left="1440"/>
        <w:jc w:val="left"/>
        <w:rPr>
          <w:rFonts w:ascii="Arial" w:hAnsi="Arial" w:cs="Arial"/>
          <w:sz w:val="22"/>
          <w:szCs w:val="22"/>
        </w:rPr>
      </w:pPr>
      <w:r w:rsidRPr="005867E9">
        <w:rPr>
          <w:rFonts w:ascii="Arial" w:hAnsi="Arial" w:cs="Arial"/>
          <w:b/>
          <w:bCs/>
          <w:sz w:val="22"/>
          <w:szCs w:val="22"/>
          <w:u w:val="single"/>
        </w:rPr>
        <w:t>R</w:t>
      </w:r>
      <w:r w:rsidR="003D631A" w:rsidRPr="005867E9">
        <w:rPr>
          <w:rFonts w:ascii="Arial" w:hAnsi="Arial" w:cs="Arial"/>
          <w:b/>
          <w:bCs/>
          <w:sz w:val="22"/>
          <w:szCs w:val="22"/>
          <w:u w:val="single"/>
        </w:rPr>
        <w:t xml:space="preserve">ecent </w:t>
      </w:r>
      <w:r w:rsidR="00E774A4" w:rsidRPr="005867E9">
        <w:rPr>
          <w:rFonts w:ascii="Arial" w:hAnsi="Arial" w:cs="Arial"/>
          <w:b/>
          <w:bCs/>
          <w:sz w:val="22"/>
          <w:szCs w:val="22"/>
          <w:u w:val="single"/>
        </w:rPr>
        <w:t>local data and s</w:t>
      </w:r>
      <w:r w:rsidR="003D631A" w:rsidRPr="005867E9">
        <w:rPr>
          <w:rFonts w:ascii="Arial" w:hAnsi="Arial" w:cs="Arial"/>
          <w:b/>
          <w:bCs/>
          <w:sz w:val="22"/>
          <w:szCs w:val="22"/>
          <w:u w:val="single"/>
        </w:rPr>
        <w:t>tatistics</w:t>
      </w:r>
      <w:r w:rsidR="003D631A" w:rsidRPr="00941459">
        <w:rPr>
          <w:rFonts w:ascii="Arial" w:hAnsi="Arial" w:cs="Arial"/>
          <w:sz w:val="22"/>
          <w:szCs w:val="22"/>
        </w:rPr>
        <w:t xml:space="preserve"> (include sources of information) d</w:t>
      </w:r>
      <w:r w:rsidR="004650DD">
        <w:rPr>
          <w:rFonts w:ascii="Arial" w:hAnsi="Arial" w:cs="Arial"/>
          <w:sz w:val="22"/>
          <w:szCs w:val="22"/>
        </w:rPr>
        <w:t>escribing</w:t>
      </w:r>
      <w:r w:rsidR="003D631A" w:rsidRPr="00941459">
        <w:rPr>
          <w:rFonts w:ascii="Arial" w:hAnsi="Arial" w:cs="Arial"/>
          <w:sz w:val="22"/>
          <w:szCs w:val="22"/>
        </w:rPr>
        <w:t xml:space="preserve"> the problem (i.e. arrest rates, conviction rates, probation rates, incarceration rates, number of individuals receiving treatment, </w:t>
      </w:r>
      <w:r w:rsidR="00E774A4">
        <w:rPr>
          <w:rFonts w:ascii="Arial" w:hAnsi="Arial" w:cs="Arial"/>
          <w:sz w:val="22"/>
          <w:szCs w:val="22"/>
        </w:rPr>
        <w:t xml:space="preserve">number of individuals to be serviced </w:t>
      </w:r>
      <w:r w:rsidR="003D631A" w:rsidRPr="00941459">
        <w:rPr>
          <w:rFonts w:ascii="Arial" w:hAnsi="Arial" w:cs="Arial"/>
          <w:sz w:val="22"/>
          <w:szCs w:val="22"/>
        </w:rPr>
        <w:t>etc.</w:t>
      </w:r>
      <w:r w:rsidR="00776951" w:rsidRPr="00941459">
        <w:rPr>
          <w:rFonts w:ascii="Arial" w:hAnsi="Arial" w:cs="Arial"/>
          <w:sz w:val="22"/>
          <w:szCs w:val="22"/>
        </w:rPr>
        <w:t>).</w:t>
      </w:r>
      <w:r w:rsidR="003D631A" w:rsidRPr="00941459">
        <w:rPr>
          <w:rFonts w:ascii="Arial" w:hAnsi="Arial" w:cs="Arial"/>
          <w:sz w:val="22"/>
          <w:szCs w:val="22"/>
        </w:rPr>
        <w:t xml:space="preserve"> </w:t>
      </w:r>
    </w:p>
    <w:p w14:paraId="7A955E72" w14:textId="678AA4D7" w:rsidR="003D631A" w:rsidRPr="00941459" w:rsidRDefault="003D631A" w:rsidP="006012B9">
      <w:pPr>
        <w:pStyle w:val="BodyText1"/>
        <w:numPr>
          <w:ilvl w:val="0"/>
          <w:numId w:val="44"/>
        </w:numPr>
        <w:ind w:left="1440"/>
        <w:jc w:val="left"/>
        <w:rPr>
          <w:rFonts w:ascii="Arial" w:hAnsi="Arial" w:cs="Arial"/>
          <w:sz w:val="22"/>
          <w:szCs w:val="22"/>
        </w:rPr>
      </w:pPr>
      <w:r w:rsidRPr="00941459">
        <w:rPr>
          <w:rFonts w:ascii="Arial" w:hAnsi="Arial" w:cs="Arial"/>
          <w:sz w:val="22"/>
          <w:szCs w:val="22"/>
        </w:rPr>
        <w:t xml:space="preserve"> </w:t>
      </w:r>
      <w:r w:rsidRPr="00941459">
        <w:rPr>
          <w:rFonts w:ascii="Arial" w:hAnsi="Arial" w:cs="Arial"/>
          <w:sz w:val="22"/>
          <w:szCs w:val="22"/>
          <w:u w:val="single"/>
        </w:rPr>
        <w:t>Demonstrates rates of increase or decrease in the problem by showing the percentage of change for a period of time covering at least two years, more years make a better case.</w:t>
      </w:r>
      <w:r w:rsidR="00776951" w:rsidRPr="00941459">
        <w:rPr>
          <w:rFonts w:ascii="Arial" w:hAnsi="Arial" w:cs="Arial"/>
          <w:sz w:val="22"/>
          <w:szCs w:val="22"/>
        </w:rPr>
        <w:t>).</w:t>
      </w:r>
    </w:p>
    <w:p w14:paraId="4F5524EA" w14:textId="2AC87F35" w:rsidR="003D631A" w:rsidRDefault="003D631A" w:rsidP="006012B9">
      <w:pPr>
        <w:pStyle w:val="BodyText1"/>
        <w:numPr>
          <w:ilvl w:val="0"/>
          <w:numId w:val="44"/>
        </w:numPr>
        <w:ind w:left="1440"/>
        <w:jc w:val="left"/>
        <w:rPr>
          <w:rFonts w:ascii="Arial" w:hAnsi="Arial" w:cs="Arial"/>
          <w:sz w:val="22"/>
          <w:szCs w:val="22"/>
        </w:rPr>
      </w:pPr>
      <w:r w:rsidRPr="00941459">
        <w:rPr>
          <w:rFonts w:ascii="Arial" w:hAnsi="Arial" w:cs="Arial"/>
          <w:sz w:val="22"/>
          <w:szCs w:val="22"/>
        </w:rPr>
        <w:t xml:space="preserve">Documents percentages of change with actual numbers (i.e., from 2010 to 2011 drug arrests increased 100%; 2010 - 100 arrests; 2011 - 200 arrests). </w:t>
      </w:r>
      <w:r w:rsidRPr="00941459">
        <w:rPr>
          <w:rFonts w:ascii="Arial" w:hAnsi="Arial" w:cs="Arial"/>
          <w:bCs/>
          <w:sz w:val="22"/>
          <w:szCs w:val="22"/>
          <w:u w:val="single"/>
        </w:rPr>
        <w:t xml:space="preserve">Reflect </w:t>
      </w:r>
      <w:r w:rsidR="008F7E71" w:rsidRPr="00941459">
        <w:rPr>
          <w:rFonts w:ascii="Arial" w:hAnsi="Arial" w:cs="Arial"/>
          <w:bCs/>
          <w:sz w:val="22"/>
          <w:szCs w:val="22"/>
          <w:u w:val="single"/>
        </w:rPr>
        <w:t>the</w:t>
      </w:r>
      <w:r w:rsidRPr="00941459">
        <w:rPr>
          <w:rFonts w:ascii="Arial" w:hAnsi="Arial" w:cs="Arial"/>
          <w:bCs/>
          <w:sz w:val="22"/>
          <w:szCs w:val="22"/>
          <w:u w:val="single"/>
        </w:rPr>
        <w:t xml:space="preserve"> data in your objectives</w:t>
      </w:r>
      <w:r w:rsidRPr="00941459">
        <w:rPr>
          <w:rFonts w:ascii="Arial" w:hAnsi="Arial" w:cs="Arial"/>
          <w:sz w:val="22"/>
          <w:szCs w:val="22"/>
        </w:rPr>
        <w:t>. Includ</w:t>
      </w:r>
      <w:r w:rsidR="008E2640" w:rsidRPr="00941459">
        <w:rPr>
          <w:rFonts w:ascii="Arial" w:hAnsi="Arial" w:cs="Arial"/>
          <w:sz w:val="22"/>
          <w:szCs w:val="22"/>
        </w:rPr>
        <w:t>e reference sources (footnotes)</w:t>
      </w:r>
      <w:r w:rsidRPr="00941459">
        <w:rPr>
          <w:rFonts w:ascii="Arial" w:hAnsi="Arial" w:cs="Arial"/>
          <w:sz w:val="22"/>
          <w:szCs w:val="22"/>
        </w:rPr>
        <w:t xml:space="preserve">. </w:t>
      </w:r>
    </w:p>
    <w:p w14:paraId="68C4DF2E" w14:textId="662334C1" w:rsidR="009C1F38" w:rsidRPr="009C1F38" w:rsidRDefault="009C1F38" w:rsidP="006012B9">
      <w:pPr>
        <w:pStyle w:val="BodyText1"/>
        <w:numPr>
          <w:ilvl w:val="0"/>
          <w:numId w:val="44"/>
        </w:numPr>
        <w:ind w:left="1440"/>
        <w:jc w:val="left"/>
        <w:rPr>
          <w:rFonts w:ascii="Arial" w:hAnsi="Arial" w:cs="Arial"/>
          <w:sz w:val="22"/>
          <w:szCs w:val="22"/>
        </w:rPr>
      </w:pPr>
      <w:r>
        <w:rPr>
          <w:rFonts w:ascii="Arial" w:hAnsi="Arial" w:cs="Arial"/>
          <w:sz w:val="22"/>
          <w:szCs w:val="22"/>
        </w:rPr>
        <w:t>Include Baseline Data (</w:t>
      </w:r>
      <w:r w:rsidRPr="009C1F38">
        <w:rPr>
          <w:rStyle w:val="Strong"/>
          <w:rFonts w:ascii="Arial" w:hAnsi="Arial" w:cs="Arial"/>
          <w:b w:val="0"/>
          <w:bCs w:val="0"/>
          <w:color w:val="111111"/>
          <w:sz w:val="22"/>
          <w:szCs w:val="22"/>
          <w:shd w:val="clear" w:color="auto" w:fill="FFFFFF"/>
        </w:rPr>
        <w:t>Baseline</w:t>
      </w:r>
      <w:r w:rsidRPr="009C1F38">
        <w:rPr>
          <w:rFonts w:ascii="Arial" w:hAnsi="Arial" w:cs="Arial"/>
          <w:b/>
          <w:bCs/>
          <w:color w:val="111111"/>
          <w:sz w:val="22"/>
          <w:szCs w:val="22"/>
          <w:shd w:val="clear" w:color="auto" w:fill="FFFFFF"/>
        </w:rPr>
        <w:t> </w:t>
      </w:r>
      <w:r w:rsidRPr="009C1F38">
        <w:rPr>
          <w:rStyle w:val="Strong"/>
          <w:rFonts w:ascii="Arial" w:hAnsi="Arial" w:cs="Arial"/>
          <w:b w:val="0"/>
          <w:bCs w:val="0"/>
          <w:color w:val="111111"/>
          <w:sz w:val="22"/>
          <w:szCs w:val="22"/>
          <w:shd w:val="clear" w:color="auto" w:fill="FFFFFF"/>
        </w:rPr>
        <w:t>data</w:t>
      </w:r>
      <w:r w:rsidRPr="009C1F38">
        <w:rPr>
          <w:rFonts w:ascii="Arial" w:hAnsi="Arial" w:cs="Arial"/>
          <w:color w:val="111111"/>
          <w:sz w:val="22"/>
          <w:szCs w:val="22"/>
          <w:shd w:val="clear" w:color="auto" w:fill="FFFFFF"/>
        </w:rPr>
        <w:t xml:space="preserve"> is a set of information </w:t>
      </w:r>
      <w:r>
        <w:rPr>
          <w:rFonts w:ascii="Arial" w:hAnsi="Arial" w:cs="Arial"/>
          <w:color w:val="111111"/>
          <w:sz w:val="22"/>
          <w:szCs w:val="22"/>
          <w:shd w:val="clear" w:color="auto" w:fill="FFFFFF"/>
        </w:rPr>
        <w:t>used</w:t>
      </w:r>
      <w:r w:rsidRPr="009C1F38">
        <w:rPr>
          <w:rFonts w:ascii="Arial" w:hAnsi="Arial" w:cs="Arial"/>
          <w:color w:val="111111"/>
          <w:sz w:val="22"/>
          <w:szCs w:val="22"/>
          <w:shd w:val="clear" w:color="auto" w:fill="FFFFFF"/>
        </w:rPr>
        <w:t xml:space="preserve"> to compare other data acquired afterwards</w:t>
      </w:r>
      <w:r>
        <w:rPr>
          <w:rFonts w:ascii="Arial" w:hAnsi="Arial" w:cs="Arial"/>
          <w:color w:val="111111"/>
          <w:sz w:val="22"/>
          <w:szCs w:val="22"/>
          <w:shd w:val="clear" w:color="auto" w:fill="FFFFFF"/>
        </w:rPr>
        <w:t xml:space="preserve">, such as 2019 had 25 </w:t>
      </w:r>
      <w:r w:rsidR="00D277AD">
        <w:rPr>
          <w:rFonts w:ascii="Arial" w:hAnsi="Arial" w:cs="Arial"/>
          <w:color w:val="111111"/>
          <w:sz w:val="22"/>
          <w:szCs w:val="22"/>
          <w:shd w:val="clear" w:color="auto" w:fill="FFFFFF"/>
        </w:rPr>
        <w:t>arrests: 2020</w:t>
      </w:r>
      <w:r>
        <w:rPr>
          <w:rFonts w:ascii="Arial" w:hAnsi="Arial" w:cs="Arial"/>
          <w:color w:val="111111"/>
          <w:sz w:val="22"/>
          <w:szCs w:val="22"/>
          <w:shd w:val="clear" w:color="auto" w:fill="FFFFFF"/>
        </w:rPr>
        <w:t xml:space="preserve"> had 30 arrests)</w:t>
      </w:r>
      <w:r w:rsidRPr="009C1F38">
        <w:rPr>
          <w:rFonts w:ascii="Arial" w:hAnsi="Arial" w:cs="Arial"/>
          <w:color w:val="111111"/>
          <w:sz w:val="22"/>
          <w:szCs w:val="22"/>
          <w:shd w:val="clear" w:color="auto" w:fill="FFFFFF"/>
        </w:rPr>
        <w:t> </w:t>
      </w:r>
    </w:p>
    <w:p w14:paraId="27434121" w14:textId="77777777" w:rsidR="005867E9" w:rsidRPr="00941459" w:rsidRDefault="005867E9" w:rsidP="005867E9">
      <w:pPr>
        <w:pStyle w:val="BodyText1"/>
        <w:ind w:left="1440"/>
        <w:jc w:val="left"/>
        <w:rPr>
          <w:rFonts w:ascii="Arial" w:hAnsi="Arial" w:cs="Arial"/>
          <w:sz w:val="22"/>
          <w:szCs w:val="22"/>
        </w:rPr>
      </w:pPr>
    </w:p>
    <w:p w14:paraId="1075F542" w14:textId="77777777" w:rsidR="003D631A" w:rsidRPr="00941459" w:rsidRDefault="00344085" w:rsidP="003D631A">
      <w:pPr>
        <w:rPr>
          <w:rFonts w:ascii="Arial" w:hAnsi="Arial" w:cs="Arial"/>
        </w:rPr>
      </w:pPr>
      <w:bookmarkStart w:id="10" w:name="Goals"/>
      <w:bookmarkEnd w:id="10"/>
      <w:r w:rsidRPr="00941459">
        <w:rPr>
          <w:rFonts w:ascii="Arial" w:hAnsi="Arial" w:cs="Arial"/>
          <w:b/>
          <w:bCs/>
        </w:rPr>
        <w:t xml:space="preserve">GOALS AND OBJECTIVES </w:t>
      </w:r>
      <w:r w:rsidR="003D631A" w:rsidRPr="00941459">
        <w:rPr>
          <w:rFonts w:ascii="Arial" w:hAnsi="Arial" w:cs="Arial"/>
          <w:b/>
          <w:bCs/>
        </w:rPr>
        <w:t xml:space="preserve">– </w:t>
      </w:r>
      <w:r w:rsidR="003D631A" w:rsidRPr="00941459">
        <w:rPr>
          <w:rFonts w:ascii="Arial" w:hAnsi="Arial" w:cs="Arial"/>
          <w:bCs/>
          <w:iCs/>
        </w:rPr>
        <w:t>15 points - Limit 1 ½ pages</w:t>
      </w:r>
    </w:p>
    <w:p w14:paraId="184EAD0F" w14:textId="77777777" w:rsidR="003D631A" w:rsidRPr="00941459"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90"/>
        <w:rPr>
          <w:rFonts w:ascii="Arial" w:hAnsi="Arial" w:cs="Arial"/>
          <w:b/>
          <w:bCs/>
        </w:rPr>
      </w:pPr>
      <w:r w:rsidRPr="00941459">
        <w:rPr>
          <w:rFonts w:ascii="Arial" w:hAnsi="Arial" w:cs="Arial"/>
          <w:b/>
          <w:bCs/>
        </w:rPr>
        <w:t>Goals and Objectives clarify the purpose of the request and help identify necessary actions.</w:t>
      </w:r>
    </w:p>
    <w:p w14:paraId="1D51E840" w14:textId="2E295116" w:rsidR="003D631A" w:rsidRPr="00941459"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90"/>
        <w:rPr>
          <w:rFonts w:ascii="Arial" w:hAnsi="Arial" w:cs="Arial"/>
        </w:rPr>
      </w:pPr>
      <w:r w:rsidRPr="00941459">
        <w:rPr>
          <w:rFonts w:ascii="Arial" w:hAnsi="Arial" w:cs="Arial"/>
          <w:b/>
          <w:bCs/>
        </w:rPr>
        <w:t xml:space="preserve">Project Goals:  </w:t>
      </w:r>
      <w:r w:rsidR="00F03C0E" w:rsidRPr="00F03C0E">
        <w:rPr>
          <w:rFonts w:ascii="Arial" w:hAnsi="Arial" w:cs="Arial"/>
        </w:rPr>
        <w:t xml:space="preserve">Goals are broad </w:t>
      </w:r>
      <w:r w:rsidR="00F03C0E" w:rsidRPr="00941459">
        <w:rPr>
          <w:rFonts w:ascii="Arial" w:hAnsi="Arial" w:cs="Arial"/>
        </w:rPr>
        <w:t>general statements of the desired results or anticipated outcome of the program</w:t>
      </w:r>
      <w:r w:rsidR="00F03C0E">
        <w:rPr>
          <w:rFonts w:ascii="Arial" w:hAnsi="Arial" w:cs="Arial"/>
        </w:rPr>
        <w:t xml:space="preserve"> and</w:t>
      </w:r>
      <w:r w:rsidR="00F03C0E" w:rsidRPr="00941459">
        <w:rPr>
          <w:rFonts w:ascii="Arial" w:hAnsi="Arial" w:cs="Arial"/>
        </w:rPr>
        <w:t xml:space="preserve"> address the problem identified in the Problem Statement section.</w:t>
      </w:r>
      <w:r w:rsidR="00F03C0E">
        <w:rPr>
          <w:rFonts w:ascii="Arial" w:hAnsi="Arial" w:cs="Arial"/>
          <w:b/>
          <w:bCs/>
        </w:rPr>
        <w:t xml:space="preserve"> </w:t>
      </w:r>
      <w:r w:rsidRPr="00941459">
        <w:rPr>
          <w:rFonts w:ascii="Arial" w:hAnsi="Arial" w:cs="Arial"/>
        </w:rPr>
        <w:t>This section contains a separate discussion for the proposed project’s goals and the accompanying objectives. Goals should NOT be stated in measurable terms.</w:t>
      </w:r>
    </w:p>
    <w:p w14:paraId="6A47A3E2" w14:textId="3BD527CE" w:rsidR="003D631A" w:rsidRPr="00251C7B" w:rsidRDefault="00177D74" w:rsidP="006012B9">
      <w:pPr>
        <w:widowControl w:val="0"/>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rPr>
      </w:pPr>
      <w:r>
        <w:rPr>
          <w:rFonts w:ascii="Arial" w:hAnsi="Arial" w:cs="Arial"/>
        </w:rPr>
        <w:t>State the desired outcome of the project</w:t>
      </w:r>
      <w:r w:rsidR="003D631A" w:rsidRPr="00251C7B">
        <w:rPr>
          <w:rFonts w:ascii="Arial" w:hAnsi="Arial" w:cs="Arial"/>
        </w:rPr>
        <w:t xml:space="preserve"> </w:t>
      </w:r>
    </w:p>
    <w:p w14:paraId="5966FDA0" w14:textId="77777777" w:rsidR="003D631A" w:rsidRPr="00251C7B" w:rsidRDefault="003D631A" w:rsidP="006012B9">
      <w:pPr>
        <w:pStyle w:val="Level3"/>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sz w:val="22"/>
          <w:szCs w:val="22"/>
        </w:rPr>
      </w:pPr>
      <w:r w:rsidRPr="00251C7B">
        <w:rPr>
          <w:rFonts w:ascii="Arial" w:hAnsi="Arial" w:cs="Arial"/>
          <w:sz w:val="22"/>
          <w:szCs w:val="22"/>
        </w:rPr>
        <w:t xml:space="preserve">Explain the goal(s) of the proposed project in simple, straightforward terms. </w:t>
      </w:r>
      <w:r w:rsidRPr="00251C7B">
        <w:rPr>
          <w:rFonts w:ascii="Arial" w:hAnsi="Arial" w:cs="Arial"/>
          <w:b/>
          <w:bCs/>
          <w:sz w:val="22"/>
          <w:szCs w:val="22"/>
          <w:u w:val="single"/>
        </w:rPr>
        <w:t>One or two</w:t>
      </w:r>
      <w:r w:rsidRPr="00251C7B">
        <w:rPr>
          <w:rFonts w:ascii="Arial" w:hAnsi="Arial" w:cs="Arial"/>
          <w:sz w:val="22"/>
          <w:szCs w:val="22"/>
        </w:rPr>
        <w:t xml:space="preserve"> overall goals are sufficient. </w:t>
      </w:r>
    </w:p>
    <w:p w14:paraId="6EC627AA" w14:textId="77777777" w:rsidR="003D631A" w:rsidRPr="00251C7B" w:rsidRDefault="003D631A" w:rsidP="006012B9">
      <w:pPr>
        <w:pStyle w:val="Level3"/>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sz w:val="22"/>
          <w:szCs w:val="22"/>
        </w:rPr>
      </w:pPr>
      <w:r w:rsidRPr="00251C7B">
        <w:rPr>
          <w:rFonts w:ascii="Arial" w:hAnsi="Arial" w:cs="Arial"/>
          <w:sz w:val="22"/>
          <w:szCs w:val="22"/>
        </w:rPr>
        <w:t xml:space="preserve">Each goal should have one or more </w:t>
      </w:r>
      <w:r w:rsidRPr="00251C7B">
        <w:rPr>
          <w:rFonts w:ascii="Arial" w:hAnsi="Arial" w:cs="Arial"/>
          <w:b/>
          <w:bCs/>
          <w:sz w:val="22"/>
          <w:szCs w:val="22"/>
          <w:u w:val="single"/>
        </w:rPr>
        <w:t>measurable</w:t>
      </w:r>
      <w:r w:rsidRPr="00251C7B">
        <w:rPr>
          <w:rFonts w:ascii="Arial" w:hAnsi="Arial" w:cs="Arial"/>
          <w:b/>
          <w:sz w:val="22"/>
          <w:szCs w:val="22"/>
          <w:u w:val="single"/>
        </w:rPr>
        <w:t xml:space="preserve"> objectives</w:t>
      </w:r>
      <w:r w:rsidRPr="00251C7B">
        <w:rPr>
          <w:rFonts w:ascii="Arial" w:hAnsi="Arial" w:cs="Arial"/>
          <w:sz w:val="22"/>
          <w:szCs w:val="22"/>
          <w:u w:val="single"/>
        </w:rPr>
        <w:t xml:space="preserve"> </w:t>
      </w:r>
      <w:r w:rsidRPr="00251C7B">
        <w:rPr>
          <w:rFonts w:ascii="Arial" w:hAnsi="Arial" w:cs="Arial"/>
          <w:sz w:val="22"/>
          <w:szCs w:val="22"/>
        </w:rPr>
        <w:t>describing how the agency will reach that goal.</w:t>
      </w:r>
    </w:p>
    <w:p w14:paraId="42EC960D" w14:textId="77777777" w:rsidR="003D631A" w:rsidRPr="00251C7B" w:rsidRDefault="003D631A" w:rsidP="006012B9">
      <w:pPr>
        <w:pStyle w:val="Level3"/>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sz w:val="22"/>
          <w:szCs w:val="22"/>
        </w:rPr>
      </w:pPr>
      <w:r w:rsidRPr="00251C7B">
        <w:rPr>
          <w:rFonts w:ascii="Arial" w:hAnsi="Arial" w:cs="Arial"/>
          <w:sz w:val="22"/>
          <w:szCs w:val="22"/>
        </w:rPr>
        <w:t xml:space="preserve">Be realistic. </w:t>
      </w:r>
    </w:p>
    <w:p w14:paraId="40395FC8" w14:textId="77777777" w:rsidR="003D631A" w:rsidRPr="00251C7B" w:rsidRDefault="003D631A" w:rsidP="006012B9">
      <w:pPr>
        <w:pStyle w:val="Level3"/>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sz w:val="22"/>
          <w:szCs w:val="22"/>
        </w:rPr>
      </w:pPr>
      <w:r w:rsidRPr="00251C7B">
        <w:rPr>
          <w:rFonts w:ascii="Arial" w:hAnsi="Arial" w:cs="Arial"/>
          <w:sz w:val="22"/>
          <w:szCs w:val="22"/>
        </w:rPr>
        <w:t xml:space="preserve">The goals MUST tie into the Problem Statement and </w:t>
      </w:r>
      <w:r w:rsidR="008E2640" w:rsidRPr="00251C7B">
        <w:rPr>
          <w:rFonts w:ascii="Arial" w:hAnsi="Arial" w:cs="Arial"/>
          <w:sz w:val="22"/>
          <w:szCs w:val="22"/>
        </w:rPr>
        <w:t xml:space="preserve">Project </w:t>
      </w:r>
      <w:r w:rsidR="007521A1" w:rsidRPr="00251C7B">
        <w:rPr>
          <w:rFonts w:ascii="Arial" w:hAnsi="Arial" w:cs="Arial"/>
          <w:sz w:val="22"/>
          <w:szCs w:val="22"/>
        </w:rPr>
        <w:t>Evaluation</w:t>
      </w:r>
      <w:r w:rsidRPr="00251C7B">
        <w:rPr>
          <w:rFonts w:ascii="Arial" w:hAnsi="Arial" w:cs="Arial"/>
          <w:sz w:val="22"/>
          <w:szCs w:val="22"/>
        </w:rPr>
        <w:t>.</w:t>
      </w:r>
    </w:p>
    <w:p w14:paraId="741C4C0D" w14:textId="0D3A746A" w:rsidR="003D631A" w:rsidRPr="00251C7B" w:rsidRDefault="003D631A" w:rsidP="006012B9">
      <w:pPr>
        <w:pStyle w:val="Level3"/>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sz w:val="22"/>
          <w:szCs w:val="22"/>
        </w:rPr>
      </w:pPr>
      <w:r w:rsidRPr="00251C7B">
        <w:rPr>
          <w:rFonts w:ascii="Arial" w:hAnsi="Arial" w:cs="Arial"/>
          <w:sz w:val="22"/>
          <w:szCs w:val="22"/>
        </w:rPr>
        <w:t xml:space="preserve">Administrative </w:t>
      </w:r>
      <w:r w:rsidR="00177D74">
        <w:rPr>
          <w:rFonts w:ascii="Arial" w:hAnsi="Arial" w:cs="Arial"/>
          <w:sz w:val="22"/>
          <w:szCs w:val="22"/>
        </w:rPr>
        <w:t>duties</w:t>
      </w:r>
      <w:r w:rsidRPr="00251C7B">
        <w:rPr>
          <w:rFonts w:ascii="Arial" w:hAnsi="Arial" w:cs="Arial"/>
          <w:sz w:val="22"/>
          <w:szCs w:val="22"/>
        </w:rPr>
        <w:t xml:space="preserve"> should not be </w:t>
      </w:r>
      <w:r w:rsidR="00177D74">
        <w:rPr>
          <w:rFonts w:ascii="Arial" w:hAnsi="Arial" w:cs="Arial"/>
          <w:sz w:val="22"/>
          <w:szCs w:val="22"/>
        </w:rPr>
        <w:t xml:space="preserve">the </w:t>
      </w:r>
      <w:r w:rsidRPr="00251C7B">
        <w:rPr>
          <w:rFonts w:ascii="Arial" w:hAnsi="Arial" w:cs="Arial"/>
          <w:sz w:val="22"/>
          <w:szCs w:val="22"/>
        </w:rPr>
        <w:t xml:space="preserve">main </w:t>
      </w:r>
      <w:r w:rsidR="002D4FAB">
        <w:rPr>
          <w:rFonts w:ascii="Arial" w:hAnsi="Arial" w:cs="Arial"/>
          <w:sz w:val="22"/>
          <w:szCs w:val="22"/>
        </w:rPr>
        <w:t xml:space="preserve">goal or </w:t>
      </w:r>
      <w:r w:rsidR="00177D74">
        <w:rPr>
          <w:rFonts w:ascii="Arial" w:hAnsi="Arial" w:cs="Arial"/>
          <w:sz w:val="22"/>
          <w:szCs w:val="22"/>
        </w:rPr>
        <w:t>objective.</w:t>
      </w:r>
      <w:r w:rsidRPr="00251C7B">
        <w:rPr>
          <w:rFonts w:ascii="Arial" w:hAnsi="Arial" w:cs="Arial"/>
          <w:sz w:val="22"/>
          <w:szCs w:val="22"/>
        </w:rPr>
        <w:t xml:space="preserve"> </w:t>
      </w:r>
    </w:p>
    <w:p w14:paraId="3FE51F4D" w14:textId="77777777" w:rsidR="00556AA9" w:rsidRDefault="00556AA9" w:rsidP="003D631A">
      <w:pPr>
        <w:pBdr>
          <w:top w:val="single" w:sz="6" w:space="1" w:color="FFFFFF"/>
          <w:left w:val="single" w:sz="6" w:space="0" w:color="FFFFFF"/>
          <w:bottom w:val="single" w:sz="6" w:space="0" w:color="FFFFFF"/>
          <w:right w:val="single" w:sz="6" w:space="0" w:color="FFFFFF"/>
        </w:pBdr>
        <w:shd w:val="solid" w:color="FFFFFF" w:fill="FFFFFF"/>
        <w:tabs>
          <w:tab w:val="center" w:pos="4860"/>
          <w:tab w:val="left" w:pos="5040"/>
          <w:tab w:val="left" w:pos="5760"/>
          <w:tab w:val="left" w:pos="6480"/>
          <w:tab w:val="left" w:pos="7200"/>
          <w:tab w:val="left" w:pos="7920"/>
          <w:tab w:val="left" w:pos="8640"/>
          <w:tab w:val="left" w:pos="9360"/>
        </w:tabs>
        <w:rPr>
          <w:rFonts w:ascii="Arial" w:hAnsi="Arial" w:cs="Arial"/>
          <w:b/>
          <w:bCs/>
        </w:rPr>
      </w:pPr>
    </w:p>
    <w:p w14:paraId="09907D7C" w14:textId="4F7EA09E" w:rsidR="00FF3C3B" w:rsidRDefault="003D631A" w:rsidP="003D631A">
      <w:pPr>
        <w:pBdr>
          <w:top w:val="single" w:sz="6" w:space="1" w:color="FFFFFF"/>
          <w:left w:val="single" w:sz="6" w:space="0" w:color="FFFFFF"/>
          <w:bottom w:val="single" w:sz="6" w:space="0" w:color="FFFFFF"/>
          <w:right w:val="single" w:sz="6" w:space="0" w:color="FFFFFF"/>
        </w:pBdr>
        <w:shd w:val="solid" w:color="FFFFFF" w:fill="FFFFFF"/>
        <w:tabs>
          <w:tab w:val="center" w:pos="4860"/>
          <w:tab w:val="left" w:pos="5040"/>
          <w:tab w:val="left" w:pos="5760"/>
          <w:tab w:val="left" w:pos="6480"/>
          <w:tab w:val="left" w:pos="7200"/>
          <w:tab w:val="left" w:pos="7920"/>
          <w:tab w:val="left" w:pos="8640"/>
          <w:tab w:val="left" w:pos="9360"/>
        </w:tabs>
        <w:rPr>
          <w:rFonts w:ascii="Arial" w:hAnsi="Arial" w:cs="Arial"/>
        </w:rPr>
      </w:pPr>
      <w:r w:rsidRPr="00941459">
        <w:rPr>
          <w:rFonts w:ascii="Arial" w:hAnsi="Arial" w:cs="Arial"/>
          <w:b/>
          <w:bCs/>
        </w:rPr>
        <w:t xml:space="preserve">Project Objectives:  </w:t>
      </w:r>
      <w:r w:rsidRPr="00941459">
        <w:rPr>
          <w:rFonts w:ascii="Arial" w:hAnsi="Arial" w:cs="Arial"/>
        </w:rPr>
        <w:t xml:space="preserve">Each goal contains </w:t>
      </w:r>
      <w:r w:rsidRPr="00941459">
        <w:rPr>
          <w:rFonts w:ascii="Arial" w:hAnsi="Arial" w:cs="Arial"/>
          <w:u w:val="single"/>
        </w:rPr>
        <w:t>no more than four objectives</w:t>
      </w:r>
      <w:r w:rsidRPr="00941459">
        <w:rPr>
          <w:rFonts w:ascii="Arial" w:hAnsi="Arial" w:cs="Arial"/>
        </w:rPr>
        <w:t xml:space="preserve">. The objectives are the </w:t>
      </w:r>
      <w:r w:rsidRPr="009C1F38">
        <w:rPr>
          <w:rFonts w:ascii="Arial" w:hAnsi="Arial" w:cs="Arial"/>
          <w:b/>
          <w:bCs/>
          <w:u w:val="single"/>
        </w:rPr>
        <w:t>specific</w:t>
      </w:r>
      <w:r w:rsidR="00E0060D" w:rsidRPr="009C1F38">
        <w:rPr>
          <w:rFonts w:ascii="Arial" w:hAnsi="Arial" w:cs="Arial"/>
          <w:b/>
          <w:bCs/>
          <w:u w:val="single"/>
        </w:rPr>
        <w:t>,</w:t>
      </w:r>
      <w:r w:rsidR="00FB438B">
        <w:rPr>
          <w:rFonts w:ascii="Arial" w:hAnsi="Arial" w:cs="Arial"/>
        </w:rPr>
        <w:t xml:space="preserve"> </w:t>
      </w:r>
      <w:r w:rsidR="00FB438B" w:rsidRPr="005867E9">
        <w:rPr>
          <w:rFonts w:ascii="Arial" w:hAnsi="Arial" w:cs="Arial"/>
          <w:b/>
          <w:bCs/>
          <w:u w:val="single"/>
        </w:rPr>
        <w:t>measurable</w:t>
      </w:r>
      <w:r w:rsidR="00E0060D" w:rsidRPr="005867E9">
        <w:rPr>
          <w:rFonts w:ascii="Arial" w:hAnsi="Arial" w:cs="Arial"/>
          <w:b/>
          <w:bCs/>
          <w:u w:val="single"/>
        </w:rPr>
        <w:t>, achievable</w:t>
      </w:r>
      <w:r w:rsidR="007F3820" w:rsidRPr="005867E9">
        <w:rPr>
          <w:rFonts w:ascii="Arial" w:hAnsi="Arial" w:cs="Arial"/>
          <w:b/>
          <w:bCs/>
          <w:u w:val="single"/>
        </w:rPr>
        <w:t xml:space="preserve">, </w:t>
      </w:r>
      <w:r w:rsidR="005867E9" w:rsidRPr="005867E9">
        <w:rPr>
          <w:rFonts w:ascii="Arial" w:hAnsi="Arial" w:cs="Arial"/>
          <w:b/>
          <w:bCs/>
          <w:u w:val="single"/>
        </w:rPr>
        <w:t>realistic,</w:t>
      </w:r>
      <w:r w:rsidR="00251C7B" w:rsidRPr="005867E9">
        <w:rPr>
          <w:rFonts w:ascii="Arial" w:hAnsi="Arial" w:cs="Arial"/>
          <w:b/>
          <w:bCs/>
          <w:u w:val="single"/>
        </w:rPr>
        <w:t xml:space="preserve"> and timely</w:t>
      </w:r>
      <w:r w:rsidR="00251C7B">
        <w:rPr>
          <w:rFonts w:ascii="Arial" w:hAnsi="Arial" w:cs="Arial"/>
        </w:rPr>
        <w:t xml:space="preserve"> (</w:t>
      </w:r>
      <w:r w:rsidR="00251C7B" w:rsidRPr="008877F4">
        <w:rPr>
          <w:rFonts w:ascii="Arial" w:hAnsi="Arial" w:cs="Arial"/>
          <w:b/>
          <w:bCs/>
        </w:rPr>
        <w:t>SMART</w:t>
      </w:r>
      <w:r w:rsidR="00251C7B">
        <w:rPr>
          <w:rFonts w:ascii="Arial" w:hAnsi="Arial" w:cs="Arial"/>
        </w:rPr>
        <w:t>)</w:t>
      </w:r>
      <w:r w:rsidRPr="00941459">
        <w:rPr>
          <w:rFonts w:ascii="Arial" w:hAnsi="Arial" w:cs="Arial"/>
        </w:rPr>
        <w:t xml:space="preserve"> </w:t>
      </w:r>
      <w:r w:rsidR="00F20B29">
        <w:rPr>
          <w:rFonts w:ascii="Arial" w:hAnsi="Arial" w:cs="Arial"/>
        </w:rPr>
        <w:t xml:space="preserve">actions needed to </w:t>
      </w:r>
      <w:r w:rsidR="00FB438B">
        <w:rPr>
          <w:rFonts w:ascii="Arial" w:hAnsi="Arial" w:cs="Arial"/>
        </w:rPr>
        <w:t>accomplishment</w:t>
      </w:r>
      <w:r w:rsidR="00222FEF">
        <w:rPr>
          <w:rFonts w:ascii="Arial" w:hAnsi="Arial" w:cs="Arial"/>
        </w:rPr>
        <w:t xml:space="preserve"> </w:t>
      </w:r>
      <w:r w:rsidR="00C1102E" w:rsidRPr="00941459">
        <w:rPr>
          <w:rFonts w:ascii="Arial" w:hAnsi="Arial" w:cs="Arial"/>
        </w:rPr>
        <w:t>each goal.</w:t>
      </w:r>
      <w:r w:rsidR="009C71F9">
        <w:rPr>
          <w:rFonts w:ascii="Arial" w:hAnsi="Arial" w:cs="Arial"/>
        </w:rPr>
        <w:t xml:space="preserve"> </w:t>
      </w:r>
      <w:r w:rsidRPr="00941459">
        <w:rPr>
          <w:rFonts w:ascii="Arial" w:hAnsi="Arial" w:cs="Arial"/>
        </w:rPr>
        <w:t>Objectives focus on the methods/activities used to address the problem</w:t>
      </w:r>
      <w:r w:rsidR="00FF3C3B">
        <w:rPr>
          <w:rFonts w:ascii="Arial" w:hAnsi="Arial" w:cs="Arial"/>
        </w:rPr>
        <w:t>.</w:t>
      </w:r>
      <w:r w:rsidRPr="00941459">
        <w:rPr>
          <w:rFonts w:ascii="Arial" w:hAnsi="Arial" w:cs="Arial"/>
        </w:rPr>
        <w:t xml:space="preserve">  Use the statistics from the Problem Statement section to help determine measures. The Evaluation section of the application incorporates the measures from the objectives. </w:t>
      </w:r>
    </w:p>
    <w:p w14:paraId="47E4A01E" w14:textId="65BF456D" w:rsidR="00370FAF" w:rsidRDefault="00370FAF" w:rsidP="003D631A">
      <w:pPr>
        <w:pBdr>
          <w:top w:val="single" w:sz="6" w:space="1" w:color="FFFFFF"/>
          <w:left w:val="single" w:sz="6" w:space="0" w:color="FFFFFF"/>
          <w:bottom w:val="single" w:sz="6" w:space="0" w:color="FFFFFF"/>
          <w:right w:val="single" w:sz="6" w:space="0" w:color="FFFFFF"/>
        </w:pBdr>
        <w:shd w:val="solid" w:color="FFFFFF" w:fill="FFFFFF"/>
        <w:tabs>
          <w:tab w:val="center" w:pos="486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Examples: Increase Overtime patrols by 20 hrs per month; Increase surveillance in targeted area by 15 hrs per month to decrease the number of gang-related shootings.</w:t>
      </w:r>
    </w:p>
    <w:p w14:paraId="694B525D" w14:textId="58346C9F" w:rsidR="003D631A" w:rsidRPr="005867E9" w:rsidRDefault="0004107E" w:rsidP="003D631A">
      <w:pPr>
        <w:pBdr>
          <w:top w:val="single" w:sz="6" w:space="1" w:color="FFFFFF"/>
          <w:left w:val="single" w:sz="6" w:space="0" w:color="FFFFFF"/>
          <w:bottom w:val="single" w:sz="6" w:space="0" w:color="FFFFFF"/>
          <w:right w:val="single" w:sz="6" w:space="0" w:color="FFFFFF"/>
        </w:pBdr>
        <w:shd w:val="solid" w:color="FFFFFF" w:fill="FFFFFF"/>
        <w:tabs>
          <w:tab w:val="center" w:pos="4860"/>
          <w:tab w:val="left" w:pos="5040"/>
          <w:tab w:val="left" w:pos="5760"/>
          <w:tab w:val="left" w:pos="6480"/>
          <w:tab w:val="left" w:pos="7200"/>
          <w:tab w:val="left" w:pos="7920"/>
          <w:tab w:val="left" w:pos="8640"/>
          <w:tab w:val="left" w:pos="9360"/>
        </w:tabs>
        <w:rPr>
          <w:rFonts w:ascii="Arial" w:hAnsi="Arial" w:cs="Arial"/>
          <w:color w:val="FF0000"/>
          <w:sz w:val="24"/>
          <w:szCs w:val="24"/>
        </w:rPr>
      </w:pPr>
      <w:r w:rsidRPr="005867E9">
        <w:rPr>
          <w:rFonts w:ascii="Arial" w:hAnsi="Arial" w:cs="Arial"/>
          <w:color w:val="FF0000"/>
          <w:sz w:val="24"/>
          <w:szCs w:val="24"/>
        </w:rPr>
        <w:t>AN</w:t>
      </w:r>
      <w:r w:rsidR="003D631A" w:rsidRPr="005867E9">
        <w:rPr>
          <w:rFonts w:ascii="Arial" w:hAnsi="Arial" w:cs="Arial"/>
          <w:color w:val="FF0000"/>
          <w:sz w:val="24"/>
          <w:szCs w:val="24"/>
        </w:rPr>
        <w:t xml:space="preserve"> APPLICATION WITHOUT MEASUREABLE OBJECTIVES</w:t>
      </w:r>
      <w:r w:rsidRPr="005867E9">
        <w:rPr>
          <w:rFonts w:ascii="Arial" w:hAnsi="Arial" w:cs="Arial"/>
          <w:color w:val="FF0000"/>
          <w:sz w:val="24"/>
          <w:szCs w:val="24"/>
        </w:rPr>
        <w:t xml:space="preserve"> </w:t>
      </w:r>
      <w:r w:rsidR="00EC6CD1" w:rsidRPr="005867E9">
        <w:rPr>
          <w:rFonts w:ascii="Arial" w:hAnsi="Arial" w:cs="Arial"/>
          <w:color w:val="FF0000"/>
          <w:sz w:val="24"/>
          <w:szCs w:val="24"/>
        </w:rPr>
        <w:t>MAY NOT BE FUNDED</w:t>
      </w:r>
    </w:p>
    <w:p w14:paraId="4A0F1CE2" w14:textId="773DDD03" w:rsidR="00344085" w:rsidRPr="00941459" w:rsidRDefault="008E2640" w:rsidP="00E90E82">
      <w:pPr>
        <w:tabs>
          <w:tab w:val="right" w:pos="9936"/>
        </w:tabs>
        <w:rPr>
          <w:rFonts w:ascii="Arial" w:hAnsi="Arial" w:cs="Arial"/>
          <w:i/>
          <w:iCs/>
        </w:rPr>
      </w:pPr>
      <w:r w:rsidRPr="00941459">
        <w:rPr>
          <w:rFonts w:ascii="Arial" w:hAnsi="Arial" w:cs="Arial"/>
          <w:i/>
          <w:iCs/>
        </w:rPr>
        <w:t>Answer these questions for</w:t>
      </w:r>
      <w:r w:rsidR="00344085" w:rsidRPr="00941459">
        <w:rPr>
          <w:rFonts w:ascii="Arial" w:hAnsi="Arial" w:cs="Arial"/>
          <w:i/>
          <w:iCs/>
        </w:rPr>
        <w:t xml:space="preserve"> each objective:</w:t>
      </w:r>
    </w:p>
    <w:p w14:paraId="40D3D9AD" w14:textId="0BA3AEC6" w:rsidR="00344085" w:rsidRPr="00941459" w:rsidRDefault="00344085" w:rsidP="006012B9">
      <w:pPr>
        <w:pStyle w:val="Level11"/>
        <w:numPr>
          <w:ilvl w:val="0"/>
          <w:numId w:val="42"/>
        </w:numPr>
        <w:shd w:val="solid" w:color="FFFFFF" w:fill="FFFFFF"/>
        <w:tabs>
          <w:tab w:val="left" w:pos="-1440"/>
        </w:tabs>
        <w:jc w:val="both"/>
        <w:outlineLvl w:val="9"/>
        <w:rPr>
          <w:rFonts w:ascii="Arial" w:hAnsi="Arial" w:cs="Arial"/>
          <w:i/>
          <w:iCs/>
          <w:sz w:val="22"/>
          <w:szCs w:val="22"/>
        </w:rPr>
      </w:pPr>
      <w:r w:rsidRPr="00941459">
        <w:rPr>
          <w:rFonts w:ascii="Arial" w:hAnsi="Arial" w:cs="Arial"/>
          <w:i/>
          <w:iCs/>
          <w:sz w:val="22"/>
          <w:szCs w:val="22"/>
        </w:rPr>
        <w:t>WHAT will be done</w:t>
      </w:r>
      <w:r w:rsidR="002D4FAB">
        <w:rPr>
          <w:rFonts w:ascii="Arial" w:hAnsi="Arial" w:cs="Arial"/>
          <w:i/>
          <w:iCs/>
          <w:sz w:val="22"/>
          <w:szCs w:val="22"/>
        </w:rPr>
        <w:t xml:space="preserve"> or changed</w:t>
      </w:r>
      <w:r w:rsidRPr="00941459">
        <w:rPr>
          <w:rFonts w:ascii="Arial" w:hAnsi="Arial" w:cs="Arial"/>
          <w:i/>
          <w:iCs/>
          <w:sz w:val="22"/>
          <w:szCs w:val="22"/>
        </w:rPr>
        <w:t xml:space="preserve">? </w:t>
      </w:r>
    </w:p>
    <w:p w14:paraId="1A5297F1" w14:textId="21749F73" w:rsidR="00344085" w:rsidRPr="00941459" w:rsidRDefault="00344085" w:rsidP="006012B9">
      <w:pPr>
        <w:pStyle w:val="Level11"/>
        <w:numPr>
          <w:ilvl w:val="0"/>
          <w:numId w:val="42"/>
        </w:numPr>
        <w:shd w:val="solid" w:color="FFFFFF" w:fill="FFFFFF"/>
        <w:tabs>
          <w:tab w:val="left" w:pos="-1440"/>
        </w:tabs>
        <w:jc w:val="both"/>
        <w:outlineLvl w:val="9"/>
        <w:rPr>
          <w:rFonts w:ascii="Arial" w:hAnsi="Arial" w:cs="Arial"/>
          <w:i/>
          <w:iCs/>
          <w:sz w:val="22"/>
          <w:szCs w:val="22"/>
        </w:rPr>
      </w:pPr>
      <w:r w:rsidRPr="00941459">
        <w:rPr>
          <w:rFonts w:ascii="Arial" w:hAnsi="Arial" w:cs="Arial"/>
          <w:i/>
          <w:iCs/>
          <w:sz w:val="22"/>
          <w:szCs w:val="22"/>
        </w:rPr>
        <w:lastRenderedPageBreak/>
        <w:t xml:space="preserve">WHO will complete the tasks?  </w:t>
      </w:r>
    </w:p>
    <w:p w14:paraId="6D9BC713" w14:textId="1215B720" w:rsidR="00344085" w:rsidRPr="00941459" w:rsidRDefault="00344085" w:rsidP="006012B9">
      <w:pPr>
        <w:pStyle w:val="Level11"/>
        <w:numPr>
          <w:ilvl w:val="0"/>
          <w:numId w:val="42"/>
        </w:numPr>
        <w:shd w:val="solid" w:color="FFFFFF" w:fill="FFFFFF"/>
        <w:tabs>
          <w:tab w:val="left" w:pos="-1440"/>
        </w:tabs>
        <w:jc w:val="both"/>
        <w:outlineLvl w:val="9"/>
        <w:rPr>
          <w:rFonts w:ascii="Arial" w:hAnsi="Arial" w:cs="Arial"/>
          <w:i/>
          <w:iCs/>
          <w:sz w:val="22"/>
          <w:szCs w:val="22"/>
        </w:rPr>
      </w:pPr>
      <w:r w:rsidRPr="00941459">
        <w:rPr>
          <w:rFonts w:ascii="Arial" w:hAnsi="Arial" w:cs="Arial"/>
          <w:i/>
          <w:iCs/>
          <w:sz w:val="22"/>
          <w:szCs w:val="22"/>
        </w:rPr>
        <w:t xml:space="preserve">WHEN will the activity be implemented? </w:t>
      </w:r>
    </w:p>
    <w:p w14:paraId="781204E9" w14:textId="09E63440" w:rsidR="002501FE" w:rsidRPr="002D4FAB" w:rsidRDefault="008E2640" w:rsidP="0075012E">
      <w:pPr>
        <w:pStyle w:val="Level11"/>
        <w:numPr>
          <w:ilvl w:val="0"/>
          <w:numId w:val="42"/>
        </w:numPr>
        <w:pBdr>
          <w:top w:val="single" w:sz="6" w:space="0" w:color="FFFFFF"/>
          <w:left w:val="single" w:sz="6" w:space="0" w:color="FFFFFF"/>
          <w:bottom w:val="single" w:sz="6" w:space="0" w:color="FFFFFF"/>
          <w:right w:val="single" w:sz="6" w:space="0" w:color="FFFFFF"/>
        </w:pBdr>
        <w:shd w:val="solid" w:color="FFFFFF" w:fill="FFFFFF"/>
        <w:tabs>
          <w:tab w:val="left" w:pos="-1440"/>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outlineLvl w:val="9"/>
        <w:rPr>
          <w:rFonts w:ascii="Arial" w:hAnsi="Arial" w:cs="Arial"/>
        </w:rPr>
      </w:pPr>
      <w:r w:rsidRPr="002D4FAB">
        <w:rPr>
          <w:rFonts w:ascii="Arial" w:hAnsi="Arial" w:cs="Arial"/>
          <w:i/>
          <w:iCs/>
          <w:sz w:val="22"/>
          <w:szCs w:val="22"/>
        </w:rPr>
        <w:t>INCLUDE a timeline</w:t>
      </w:r>
      <w:r w:rsidR="002D4FAB" w:rsidRPr="002D4FAB">
        <w:rPr>
          <w:rFonts w:ascii="Arial" w:hAnsi="Arial" w:cs="Arial"/>
          <w:i/>
          <w:iCs/>
          <w:sz w:val="22"/>
          <w:szCs w:val="22"/>
        </w:rPr>
        <w:t xml:space="preserve"> for each objective</w:t>
      </w:r>
      <w:r w:rsidR="00344085" w:rsidRPr="002D4FAB">
        <w:rPr>
          <w:rFonts w:ascii="Arial" w:hAnsi="Arial" w:cs="Arial"/>
          <w:i/>
          <w:iCs/>
          <w:sz w:val="22"/>
          <w:szCs w:val="22"/>
        </w:rPr>
        <w:t xml:space="preserve">; </w:t>
      </w:r>
    </w:p>
    <w:p w14:paraId="29E33F22" w14:textId="38F9A08D" w:rsidR="00776951" w:rsidRPr="00941459" w:rsidRDefault="00776951" w:rsidP="00776951">
      <w:pPr>
        <w:pStyle w:val="Level3"/>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1800"/>
        <w:rPr>
          <w:rFonts w:ascii="Arial" w:hAnsi="Arial" w:cs="Arial"/>
          <w:sz w:val="22"/>
          <w:szCs w:val="22"/>
        </w:rPr>
      </w:pPr>
    </w:p>
    <w:p w14:paraId="1E0137EE" w14:textId="10408C4D" w:rsidR="003D631A" w:rsidRPr="00941459" w:rsidRDefault="003D631A" w:rsidP="001B6388">
      <w:pPr>
        <w:pBdr>
          <w:top w:val="single" w:sz="18" w:space="0" w:color="000000" w:shadow="1"/>
          <w:left w:val="single" w:sz="18" w:space="0" w:color="000000" w:shadow="1"/>
          <w:bottom w:val="single" w:sz="18" w:space="7" w:color="000000" w:shadow="1"/>
          <w:right w:val="single" w:sz="18" w:space="0" w:color="000000" w:shadow="1"/>
        </w:pBdr>
        <w:shd w:val="solid" w:color="94C9EA" w:themeColor="accent3" w:themeTint="99" w:fill="auto"/>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rFonts w:ascii="Arial" w:hAnsi="Arial" w:cs="Arial"/>
          <w:b/>
          <w:bCs/>
        </w:rPr>
      </w:pPr>
      <w:r w:rsidRPr="005867E9">
        <w:rPr>
          <w:rFonts w:ascii="Arial" w:hAnsi="Arial" w:cs="Arial"/>
        </w:rPr>
        <w:t xml:space="preserve">Tip:  </w:t>
      </w:r>
      <w:r w:rsidRPr="005867E9">
        <w:rPr>
          <w:rFonts w:ascii="Arial" w:hAnsi="Arial" w:cs="Arial"/>
        </w:rPr>
        <w:tab/>
      </w:r>
      <w:r w:rsidRPr="005867E9">
        <w:rPr>
          <w:rFonts w:ascii="Arial" w:hAnsi="Arial" w:cs="Arial"/>
          <w:i/>
        </w:rPr>
        <w:t>Goals and Objectives</w:t>
      </w:r>
      <w:r w:rsidRPr="005867E9">
        <w:rPr>
          <w:rFonts w:ascii="Arial" w:hAnsi="Arial" w:cs="Arial"/>
          <w:i/>
          <w:iCs/>
        </w:rPr>
        <w:t xml:space="preserve"> MUST tie into the evaluation process. </w:t>
      </w:r>
      <w:r w:rsidR="005867E9" w:rsidRPr="005867E9">
        <w:rPr>
          <w:rFonts w:ascii="Arial" w:hAnsi="Arial" w:cs="Arial"/>
          <w:i/>
          <w:iCs/>
        </w:rPr>
        <w:t>Both</w:t>
      </w:r>
      <w:r w:rsidRPr="005867E9">
        <w:rPr>
          <w:rFonts w:ascii="Arial" w:hAnsi="Arial" w:cs="Arial"/>
          <w:i/>
          <w:iCs/>
        </w:rPr>
        <w:t xml:space="preserve"> sections will connect with </w:t>
      </w:r>
      <w:r w:rsidR="002D4FAB">
        <w:rPr>
          <w:rFonts w:ascii="Arial" w:hAnsi="Arial" w:cs="Arial"/>
          <w:i/>
          <w:iCs/>
        </w:rPr>
        <w:t>the</w:t>
      </w:r>
      <w:r w:rsidRPr="005867E9">
        <w:rPr>
          <w:rFonts w:ascii="Arial" w:hAnsi="Arial" w:cs="Arial"/>
          <w:i/>
          <w:iCs/>
        </w:rPr>
        <w:t xml:space="preserve"> </w:t>
      </w:r>
      <w:r w:rsidR="00251C7B" w:rsidRPr="005867E9">
        <w:rPr>
          <w:rFonts w:ascii="Arial" w:hAnsi="Arial" w:cs="Arial"/>
          <w:i/>
          <w:iCs/>
          <w:shd w:val="solid" w:color="94C9EA" w:themeColor="accent3" w:themeTint="99" w:fill="auto"/>
        </w:rPr>
        <w:t>monthly</w:t>
      </w:r>
      <w:r w:rsidRPr="005867E9">
        <w:rPr>
          <w:rFonts w:ascii="Arial" w:hAnsi="Arial" w:cs="Arial"/>
          <w:i/>
          <w:iCs/>
          <w:shd w:val="solid" w:color="94C9EA" w:themeColor="accent3" w:themeTint="99" w:fill="auto"/>
        </w:rPr>
        <w:t xml:space="preserve"> </w:t>
      </w:r>
      <w:r w:rsidR="00251C7B" w:rsidRPr="005867E9">
        <w:rPr>
          <w:rFonts w:ascii="Arial" w:hAnsi="Arial" w:cs="Arial"/>
          <w:i/>
          <w:iCs/>
          <w:shd w:val="solid" w:color="94C9EA" w:themeColor="accent3" w:themeTint="99" w:fill="auto"/>
        </w:rPr>
        <w:t xml:space="preserve">written </w:t>
      </w:r>
      <w:r w:rsidRPr="005867E9">
        <w:rPr>
          <w:rFonts w:ascii="Arial" w:hAnsi="Arial" w:cs="Arial"/>
          <w:i/>
          <w:iCs/>
          <w:shd w:val="solid" w:color="94C9EA" w:themeColor="accent3" w:themeTint="99" w:fill="auto"/>
        </w:rPr>
        <w:t>progress reports.</w:t>
      </w:r>
      <w:r w:rsidRPr="005867E9">
        <w:rPr>
          <w:rFonts w:ascii="Arial" w:hAnsi="Arial" w:cs="Arial"/>
          <w:shd w:val="solid" w:color="94C9EA" w:themeColor="accent3" w:themeTint="99" w:fill="auto"/>
        </w:rPr>
        <w:t xml:space="preserve"> </w:t>
      </w:r>
      <w:r w:rsidRPr="005867E9">
        <w:rPr>
          <w:rFonts w:ascii="Arial" w:hAnsi="Arial" w:cs="Arial"/>
          <w:i/>
          <w:iCs/>
          <w:shd w:val="solid" w:color="94C9EA" w:themeColor="accent3" w:themeTint="99" w:fill="auto"/>
        </w:rPr>
        <w:t>More than four objectives are too many</w:t>
      </w:r>
      <w:r w:rsidR="00251C7B" w:rsidRPr="005867E9">
        <w:rPr>
          <w:rFonts w:ascii="Arial" w:hAnsi="Arial" w:cs="Arial"/>
          <w:i/>
          <w:iCs/>
          <w:shd w:val="solid" w:color="94C9EA" w:themeColor="accent3" w:themeTint="99" w:fill="auto"/>
        </w:rPr>
        <w:t xml:space="preserve"> as</w:t>
      </w:r>
      <w:r w:rsidRPr="005867E9">
        <w:rPr>
          <w:rFonts w:ascii="Arial" w:hAnsi="Arial" w:cs="Arial"/>
          <w:i/>
          <w:iCs/>
          <w:shd w:val="solid" w:color="94C9EA" w:themeColor="accent3" w:themeTint="99" w:fill="auto"/>
        </w:rPr>
        <w:t xml:space="preserve"> reports require the written</w:t>
      </w:r>
      <w:r w:rsidRPr="005867E9">
        <w:rPr>
          <w:rFonts w:ascii="Arial" w:hAnsi="Arial" w:cs="Arial"/>
          <w:i/>
          <w:iCs/>
        </w:rPr>
        <w:t xml:space="preserve"> progress of </w:t>
      </w:r>
      <w:r w:rsidRPr="005867E9">
        <w:rPr>
          <w:rFonts w:ascii="Arial" w:hAnsi="Arial" w:cs="Arial"/>
          <w:i/>
          <w:iCs/>
          <w:u w:val="single"/>
        </w:rPr>
        <w:t>every</w:t>
      </w:r>
      <w:r w:rsidRPr="005867E9">
        <w:rPr>
          <w:rFonts w:ascii="Arial" w:hAnsi="Arial" w:cs="Arial"/>
          <w:i/>
          <w:iCs/>
        </w:rPr>
        <w:t xml:space="preserve"> objective.</w:t>
      </w:r>
    </w:p>
    <w:p w14:paraId="2FCB54BE" w14:textId="43940865" w:rsidR="003D631A" w:rsidRPr="00941459" w:rsidRDefault="003D631A" w:rsidP="003D631A">
      <w:pPr>
        <w:pStyle w:val="BodyTextIndent"/>
        <w:ind w:left="0"/>
        <w:rPr>
          <w:rFonts w:ascii="Arial" w:hAnsi="Arial" w:cs="Arial"/>
          <w:b/>
          <w:sz w:val="22"/>
          <w:szCs w:val="22"/>
        </w:rPr>
      </w:pPr>
      <w:bookmarkStart w:id="11" w:name="Methods"/>
      <w:bookmarkEnd w:id="11"/>
    </w:p>
    <w:p w14:paraId="1BA70909" w14:textId="15C98B68" w:rsidR="003D631A" w:rsidRPr="00941459"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iCs/>
        </w:rPr>
      </w:pPr>
      <w:r w:rsidRPr="00941459">
        <w:rPr>
          <w:rFonts w:ascii="Arial" w:hAnsi="Arial" w:cs="Arial"/>
          <w:b/>
          <w:bCs/>
        </w:rPr>
        <w:t xml:space="preserve">METHODS OF ACCOMPLISHMENTS </w:t>
      </w:r>
      <w:r w:rsidR="003D631A" w:rsidRPr="00941459">
        <w:rPr>
          <w:rFonts w:ascii="Arial" w:hAnsi="Arial" w:cs="Arial"/>
          <w:b/>
          <w:bCs/>
        </w:rPr>
        <w:t xml:space="preserve">– </w:t>
      </w:r>
      <w:r w:rsidR="003D631A" w:rsidRPr="00941459">
        <w:rPr>
          <w:rFonts w:ascii="Arial" w:hAnsi="Arial" w:cs="Arial"/>
          <w:bCs/>
          <w:iCs/>
        </w:rPr>
        <w:t>10 points - Limit 2 pages</w:t>
      </w:r>
      <w:r w:rsidR="003D631A" w:rsidRPr="00941459">
        <w:rPr>
          <w:rFonts w:ascii="Arial" w:hAnsi="Arial" w:cs="Arial"/>
          <w:b/>
          <w:bCs/>
          <w:i/>
          <w:iCs/>
        </w:rPr>
        <w:t xml:space="preserve"> </w:t>
      </w:r>
    </w:p>
    <w:p w14:paraId="72124FA5" w14:textId="0BCDBA51" w:rsidR="003D631A" w:rsidRPr="00941459"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941459">
        <w:rPr>
          <w:rFonts w:ascii="Arial" w:hAnsi="Arial" w:cs="Arial"/>
        </w:rPr>
        <w:t>This section MUST reference the goals, objectives and statistics from the Problem Statement section. This section describes the activities used to accomplish the objectives. Here are several guidelines:</w:t>
      </w:r>
    </w:p>
    <w:p w14:paraId="155E2A0E" w14:textId="05803920" w:rsidR="003D631A" w:rsidRPr="00941459" w:rsidRDefault="003D631A" w:rsidP="006012B9">
      <w:pPr>
        <w:widowControl w:val="0"/>
        <w:numPr>
          <w:ilvl w:val="0"/>
          <w:numId w:val="33"/>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rPr>
      </w:pPr>
      <w:r w:rsidRPr="00941459">
        <w:rPr>
          <w:rFonts w:ascii="Arial" w:hAnsi="Arial" w:cs="Arial"/>
        </w:rPr>
        <w:t xml:space="preserve">How does the proposed project </w:t>
      </w:r>
      <w:r w:rsidR="002D4FAB">
        <w:rPr>
          <w:rFonts w:ascii="Arial" w:hAnsi="Arial" w:cs="Arial"/>
        </w:rPr>
        <w:t>address</w:t>
      </w:r>
      <w:r w:rsidRPr="00941459">
        <w:rPr>
          <w:rFonts w:ascii="Arial" w:hAnsi="Arial" w:cs="Arial"/>
        </w:rPr>
        <w:t xml:space="preserve"> the problem </w:t>
      </w:r>
      <w:r w:rsidR="00370FAF">
        <w:rPr>
          <w:rFonts w:ascii="Arial" w:hAnsi="Arial" w:cs="Arial"/>
        </w:rPr>
        <w:t>and it’s outcome</w:t>
      </w:r>
      <w:r w:rsidRPr="00941459">
        <w:rPr>
          <w:rFonts w:ascii="Arial" w:hAnsi="Arial" w:cs="Arial"/>
        </w:rPr>
        <w:t>?</w:t>
      </w:r>
    </w:p>
    <w:p w14:paraId="169535DB" w14:textId="5DEF07A4" w:rsidR="003D631A" w:rsidRPr="00941459" w:rsidRDefault="002D4FAB" w:rsidP="006012B9">
      <w:pPr>
        <w:pStyle w:val="Level3"/>
        <w:numPr>
          <w:ilvl w:val="0"/>
          <w:numId w:val="33"/>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i/>
          <w:sz w:val="22"/>
          <w:szCs w:val="22"/>
        </w:rPr>
      </w:pPr>
      <w:r>
        <w:rPr>
          <w:rFonts w:ascii="Arial" w:hAnsi="Arial" w:cs="Arial"/>
          <w:sz w:val="22"/>
          <w:szCs w:val="22"/>
        </w:rPr>
        <w:t>Identify</w:t>
      </w:r>
      <w:r w:rsidR="003D631A" w:rsidRPr="00941459">
        <w:rPr>
          <w:rFonts w:ascii="Arial" w:hAnsi="Arial" w:cs="Arial"/>
          <w:sz w:val="22"/>
          <w:szCs w:val="22"/>
        </w:rPr>
        <w:t xml:space="preserve"> any training needs</w:t>
      </w:r>
      <w:r w:rsidR="00D82689">
        <w:rPr>
          <w:rFonts w:ascii="Arial" w:hAnsi="Arial" w:cs="Arial"/>
          <w:sz w:val="22"/>
          <w:szCs w:val="22"/>
        </w:rPr>
        <w:t xml:space="preserve"> that are </w:t>
      </w:r>
      <w:r>
        <w:rPr>
          <w:rFonts w:ascii="Arial" w:hAnsi="Arial" w:cs="Arial"/>
          <w:sz w:val="22"/>
          <w:szCs w:val="22"/>
        </w:rPr>
        <w:t>required to accomplish the goals and objectives</w:t>
      </w:r>
      <w:r w:rsidR="003D631A" w:rsidRPr="00941459">
        <w:rPr>
          <w:rFonts w:ascii="Arial" w:hAnsi="Arial" w:cs="Arial"/>
          <w:sz w:val="22"/>
          <w:szCs w:val="22"/>
        </w:rPr>
        <w:t>.</w:t>
      </w:r>
    </w:p>
    <w:p w14:paraId="35BFABA4" w14:textId="77777777" w:rsidR="009C1F38" w:rsidRDefault="009C1F38" w:rsidP="00B55410">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Arial" w:hAnsi="Arial" w:cs="Arial"/>
          <w:b/>
          <w:bCs/>
        </w:rPr>
      </w:pPr>
      <w:bookmarkStart w:id="12" w:name="Evaluation"/>
      <w:bookmarkEnd w:id="12"/>
    </w:p>
    <w:p w14:paraId="5FD00288" w14:textId="525F86B5" w:rsidR="003D631A" w:rsidRPr="00941459" w:rsidRDefault="00344085" w:rsidP="00B55410">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Arial" w:hAnsi="Arial" w:cs="Arial"/>
        </w:rPr>
      </w:pPr>
      <w:r w:rsidRPr="00941459">
        <w:rPr>
          <w:rFonts w:ascii="Arial" w:hAnsi="Arial" w:cs="Arial"/>
          <w:b/>
          <w:bCs/>
        </w:rPr>
        <w:t xml:space="preserve">PROJECT EVALUATION </w:t>
      </w:r>
      <w:r w:rsidR="003D631A" w:rsidRPr="00941459">
        <w:rPr>
          <w:rFonts w:ascii="Arial" w:hAnsi="Arial" w:cs="Arial"/>
          <w:bCs/>
        </w:rPr>
        <w:t>–</w:t>
      </w:r>
      <w:r w:rsidR="003D631A" w:rsidRPr="00941459">
        <w:rPr>
          <w:rFonts w:ascii="Arial" w:hAnsi="Arial" w:cs="Arial"/>
          <w:bCs/>
          <w:iCs/>
        </w:rPr>
        <w:t xml:space="preserve">10 </w:t>
      </w:r>
      <w:r w:rsidR="00B55410" w:rsidRPr="00941459">
        <w:rPr>
          <w:rFonts w:ascii="Arial" w:hAnsi="Arial" w:cs="Arial"/>
          <w:bCs/>
          <w:iCs/>
        </w:rPr>
        <w:t>points</w:t>
      </w:r>
      <w:r w:rsidR="00B55410" w:rsidRPr="00941459">
        <w:rPr>
          <w:rFonts w:ascii="Arial" w:hAnsi="Arial" w:cs="Arial"/>
          <w:bCs/>
          <w:iCs/>
          <w:color w:val="C0C0C0"/>
        </w:rPr>
        <w:t xml:space="preserve"> -</w:t>
      </w:r>
      <w:r w:rsidR="003D631A" w:rsidRPr="00941459">
        <w:rPr>
          <w:rFonts w:ascii="Arial" w:hAnsi="Arial" w:cs="Arial"/>
          <w:bCs/>
          <w:iCs/>
          <w:color w:val="C0C0C0"/>
        </w:rPr>
        <w:t xml:space="preserve"> </w:t>
      </w:r>
      <w:r w:rsidR="003D631A" w:rsidRPr="00941459">
        <w:rPr>
          <w:rFonts w:ascii="Arial" w:hAnsi="Arial" w:cs="Arial"/>
          <w:bCs/>
        </w:rPr>
        <w:t>Limit 1 page</w:t>
      </w:r>
    </w:p>
    <w:p w14:paraId="49FDF52C" w14:textId="52C8BCC9" w:rsidR="003D631A" w:rsidRPr="00941459" w:rsidRDefault="009C1F38"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ascii="Arial" w:hAnsi="Arial" w:cs="Arial"/>
        </w:rPr>
      </w:pPr>
      <w:r>
        <w:rPr>
          <w:rFonts w:ascii="Arial" w:hAnsi="Arial" w:cs="Arial"/>
        </w:rPr>
        <w:t xml:space="preserve">The evaluation </w:t>
      </w:r>
      <w:r w:rsidRPr="009C1F38">
        <w:rPr>
          <w:rFonts w:ascii="Arial" w:hAnsi="Arial" w:cs="Arial"/>
          <w:b/>
          <w:bCs/>
        </w:rPr>
        <w:t>must</w:t>
      </w:r>
      <w:r>
        <w:rPr>
          <w:rFonts w:ascii="Arial" w:hAnsi="Arial" w:cs="Arial"/>
        </w:rPr>
        <w:t xml:space="preserve"> </w:t>
      </w:r>
      <w:r w:rsidR="002D4FAB">
        <w:rPr>
          <w:rFonts w:ascii="Arial" w:hAnsi="Arial" w:cs="Arial"/>
        </w:rPr>
        <w:t>reflect whether the project was successful and address each objective.</w:t>
      </w:r>
    </w:p>
    <w:p w14:paraId="208B537B" w14:textId="77777777" w:rsidR="00370FAF" w:rsidRDefault="003D631A" w:rsidP="006012B9">
      <w:pPr>
        <w:pStyle w:val="Level11"/>
        <w:numPr>
          <w:ilvl w:val="0"/>
          <w:numId w:val="34"/>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941459">
        <w:rPr>
          <w:rFonts w:ascii="Arial" w:hAnsi="Arial" w:cs="Arial"/>
          <w:sz w:val="22"/>
          <w:szCs w:val="22"/>
        </w:rPr>
        <w:t xml:space="preserve">How will </w:t>
      </w:r>
      <w:r w:rsidR="002D4FAB">
        <w:rPr>
          <w:rFonts w:ascii="Arial" w:hAnsi="Arial" w:cs="Arial"/>
          <w:sz w:val="22"/>
          <w:szCs w:val="22"/>
        </w:rPr>
        <w:t xml:space="preserve">objectives be </w:t>
      </w:r>
      <w:r w:rsidR="006C260E">
        <w:rPr>
          <w:rFonts w:ascii="Arial" w:hAnsi="Arial" w:cs="Arial"/>
          <w:sz w:val="22"/>
          <w:szCs w:val="22"/>
        </w:rPr>
        <w:t>accomplished</w:t>
      </w:r>
      <w:r w:rsidR="00370FAF">
        <w:rPr>
          <w:rFonts w:ascii="Arial" w:hAnsi="Arial" w:cs="Arial"/>
          <w:sz w:val="22"/>
          <w:szCs w:val="22"/>
        </w:rPr>
        <w:t>?</w:t>
      </w:r>
    </w:p>
    <w:p w14:paraId="33043473" w14:textId="50F72CF9" w:rsidR="003D631A" w:rsidRPr="00941459" w:rsidRDefault="00370FAF" w:rsidP="006012B9">
      <w:pPr>
        <w:pStyle w:val="Level11"/>
        <w:numPr>
          <w:ilvl w:val="0"/>
          <w:numId w:val="34"/>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E</w:t>
      </w:r>
      <w:r w:rsidR="009C1F38">
        <w:rPr>
          <w:rFonts w:ascii="Arial" w:hAnsi="Arial" w:cs="Arial"/>
          <w:sz w:val="22"/>
          <w:szCs w:val="22"/>
        </w:rPr>
        <w:t>valuate whether the project was successful</w:t>
      </w:r>
    </w:p>
    <w:p w14:paraId="435CEDA1" w14:textId="77777777" w:rsidR="003D631A" w:rsidRPr="00941459" w:rsidRDefault="003D631A" w:rsidP="006012B9">
      <w:pPr>
        <w:pStyle w:val="Level11"/>
        <w:numPr>
          <w:ilvl w:val="0"/>
          <w:numId w:val="34"/>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sidRPr="00941459">
        <w:rPr>
          <w:rFonts w:ascii="Arial" w:hAnsi="Arial" w:cs="Arial"/>
          <w:sz w:val="22"/>
          <w:szCs w:val="22"/>
        </w:rPr>
        <w:t xml:space="preserve">How will you determine if you are meeting your objectives? </w:t>
      </w:r>
    </w:p>
    <w:p w14:paraId="5F1508C3" w14:textId="35853EB9" w:rsidR="003D631A" w:rsidRDefault="002D4FAB" w:rsidP="006012B9">
      <w:pPr>
        <w:pStyle w:val="Level11"/>
        <w:numPr>
          <w:ilvl w:val="0"/>
          <w:numId w:val="34"/>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Identify who</w:t>
      </w:r>
      <w:r w:rsidR="003D631A" w:rsidRPr="00941459">
        <w:rPr>
          <w:rFonts w:ascii="Arial" w:hAnsi="Arial" w:cs="Arial"/>
          <w:sz w:val="22"/>
          <w:szCs w:val="22"/>
        </w:rPr>
        <w:t xml:space="preserve"> will perform the evaluation</w:t>
      </w:r>
    </w:p>
    <w:p w14:paraId="412B3E23" w14:textId="79D09C4F" w:rsidR="009C1F38" w:rsidRPr="00941459" w:rsidRDefault="002D4FAB" w:rsidP="006012B9">
      <w:pPr>
        <w:pStyle w:val="Level11"/>
        <w:numPr>
          <w:ilvl w:val="0"/>
          <w:numId w:val="34"/>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outlineLvl w:val="9"/>
        <w:rPr>
          <w:rFonts w:ascii="Arial" w:hAnsi="Arial" w:cs="Arial"/>
          <w:sz w:val="22"/>
          <w:szCs w:val="22"/>
        </w:rPr>
      </w:pPr>
      <w:r>
        <w:rPr>
          <w:rFonts w:ascii="Arial" w:hAnsi="Arial" w:cs="Arial"/>
          <w:sz w:val="22"/>
          <w:szCs w:val="22"/>
        </w:rPr>
        <w:t>Include</w:t>
      </w:r>
      <w:r w:rsidR="009C1F38">
        <w:rPr>
          <w:rFonts w:ascii="Arial" w:hAnsi="Arial" w:cs="Arial"/>
          <w:sz w:val="22"/>
          <w:szCs w:val="22"/>
        </w:rPr>
        <w:t xml:space="preserve"> data </w:t>
      </w:r>
      <w:r>
        <w:rPr>
          <w:rFonts w:ascii="Arial" w:hAnsi="Arial" w:cs="Arial"/>
          <w:sz w:val="22"/>
          <w:szCs w:val="22"/>
        </w:rPr>
        <w:t>that demonstrates the</w:t>
      </w:r>
      <w:r w:rsidR="00955CD7">
        <w:rPr>
          <w:rFonts w:ascii="Arial" w:hAnsi="Arial" w:cs="Arial"/>
          <w:sz w:val="22"/>
          <w:szCs w:val="22"/>
        </w:rPr>
        <w:t xml:space="preserve"> project</w:t>
      </w:r>
      <w:r>
        <w:rPr>
          <w:rFonts w:ascii="Arial" w:hAnsi="Arial" w:cs="Arial"/>
          <w:sz w:val="22"/>
          <w:szCs w:val="22"/>
        </w:rPr>
        <w:t>’s</w:t>
      </w:r>
      <w:r w:rsidR="00955CD7">
        <w:rPr>
          <w:rFonts w:ascii="Arial" w:hAnsi="Arial" w:cs="Arial"/>
          <w:sz w:val="22"/>
          <w:szCs w:val="22"/>
        </w:rPr>
        <w:t xml:space="preserve"> success</w:t>
      </w:r>
    </w:p>
    <w:p w14:paraId="35E40FA7" w14:textId="2B893A70" w:rsidR="003D631A" w:rsidRDefault="00DE1370"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rPr>
      </w:pPr>
      <w:r w:rsidRPr="00895CD4">
        <w:rPr>
          <w:rFonts w:ascii="Arial" w:hAnsi="Arial" w:cs="Arial"/>
          <w:b/>
          <w:bCs/>
          <w:noProof/>
          <w:sz w:val="24"/>
        </w:rPr>
        <mc:AlternateContent>
          <mc:Choice Requires="wps">
            <w:drawing>
              <wp:anchor distT="0" distB="0" distL="114300" distR="114300" simplePos="0" relativeHeight="251668480" behindDoc="0" locked="0" layoutInCell="1" allowOverlap="1" wp14:anchorId="73CD3987" wp14:editId="5580F65A">
                <wp:simplePos x="0" y="0"/>
                <wp:positionH relativeFrom="column">
                  <wp:posOffset>511444</wp:posOffset>
                </wp:positionH>
                <wp:positionV relativeFrom="paragraph">
                  <wp:posOffset>149742</wp:posOffset>
                </wp:positionV>
                <wp:extent cx="5648325" cy="712922"/>
                <wp:effectExtent l="0" t="0" r="28575"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12922"/>
                        </a:xfrm>
                        <a:prstGeom prst="rect">
                          <a:avLst/>
                        </a:prstGeom>
                        <a:solidFill>
                          <a:srgbClr val="FFFFFF"/>
                        </a:solidFill>
                        <a:ln w="9525">
                          <a:solidFill>
                            <a:srgbClr val="000000"/>
                          </a:solidFill>
                          <a:miter lim="800000"/>
                          <a:headEnd/>
                          <a:tailEnd/>
                        </a:ln>
                      </wps:spPr>
                      <wps:txbx>
                        <w:txbxContent>
                          <w:p w14:paraId="20FE91C1" w14:textId="1030C8B2" w:rsidR="002013DC" w:rsidRPr="00941459" w:rsidRDefault="002013DC" w:rsidP="00A20CA9">
                            <w:pPr>
                              <w:pBdr>
                                <w:top w:val="single" w:sz="6" w:space="0" w:color="FFFFFF"/>
                                <w:left w:val="single" w:sz="6" w:space="0" w:color="FFFFFF"/>
                                <w:bottom w:val="single" w:sz="6" w:space="0" w:color="FFFFFF"/>
                                <w:right w:val="single" w:sz="6" w:space="0" w:color="FFFFFF"/>
                              </w:pBdr>
                              <w:shd w:val="solid" w:color="E7E2F9" w:themeColor="accent5" w:themeTint="33" w:fill="FFFFFF"/>
                              <w:tabs>
                                <w:tab w:val="left" w:pos="-1080"/>
                                <w:tab w:val="left" w:pos="-720"/>
                                <w:tab w:val="left" w:pos="1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rPr>
                            </w:pPr>
                            <w:r w:rsidRPr="00941459">
                              <w:rPr>
                                <w:rFonts w:ascii="Arial" w:hAnsi="Arial" w:cs="Arial"/>
                                <w:b/>
                                <w:bCs/>
                                <w:color w:val="FF0000"/>
                              </w:rPr>
                              <w:t>IMPORTANT:</w:t>
                            </w:r>
                            <w:r w:rsidRPr="00941459">
                              <w:rPr>
                                <w:rFonts w:ascii="Arial" w:hAnsi="Arial" w:cs="Arial"/>
                                <w:b/>
                                <w:bCs/>
                              </w:rPr>
                              <w:t xml:space="preserve"> The award’s </w:t>
                            </w:r>
                            <w:r w:rsidR="002D4FAB">
                              <w:rPr>
                                <w:rFonts w:ascii="Arial" w:hAnsi="Arial" w:cs="Arial"/>
                                <w:b/>
                                <w:bCs/>
                              </w:rPr>
                              <w:t>F</w:t>
                            </w:r>
                            <w:r w:rsidRPr="00941459">
                              <w:rPr>
                                <w:rFonts w:ascii="Arial" w:hAnsi="Arial" w:cs="Arial"/>
                                <w:b/>
                                <w:bCs/>
                              </w:rPr>
                              <w:t xml:space="preserve">inal </w:t>
                            </w:r>
                            <w:r w:rsidR="002D4FAB">
                              <w:rPr>
                                <w:rFonts w:ascii="Arial" w:hAnsi="Arial" w:cs="Arial"/>
                                <w:b/>
                                <w:bCs/>
                              </w:rPr>
                              <w:t>R</w:t>
                            </w:r>
                            <w:r w:rsidRPr="00941459">
                              <w:rPr>
                                <w:rFonts w:ascii="Arial" w:hAnsi="Arial" w:cs="Arial"/>
                                <w:b/>
                                <w:bCs/>
                              </w:rPr>
                              <w:t xml:space="preserve">eport is an overall evaluation of the project. </w:t>
                            </w:r>
                            <w:r w:rsidR="002D4FAB">
                              <w:rPr>
                                <w:rFonts w:ascii="Arial" w:hAnsi="Arial" w:cs="Arial"/>
                                <w:b/>
                                <w:bCs/>
                              </w:rPr>
                              <w:t xml:space="preserve">It will include challenges faced during the project period. </w:t>
                            </w:r>
                            <w:r w:rsidRPr="00941459">
                              <w:rPr>
                                <w:rFonts w:ascii="Arial" w:hAnsi="Arial" w:cs="Arial"/>
                              </w:rPr>
                              <w:t>The evaluation is due 45 days after the end of the award’s p</w:t>
                            </w:r>
                            <w:r w:rsidR="00955CD7">
                              <w:rPr>
                                <w:rFonts w:ascii="Arial" w:hAnsi="Arial" w:cs="Arial"/>
                              </w:rPr>
                              <w:t>roject</w:t>
                            </w:r>
                            <w:r w:rsidRPr="00941459">
                              <w:rPr>
                                <w:rFonts w:ascii="Arial" w:hAnsi="Arial" w:cs="Arial"/>
                              </w:rPr>
                              <w:t xml:space="preserve"> period.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D3987" id="Text Box 11" o:spid="_x0000_s1027" type="#_x0000_t202" style="position:absolute;margin-left:40.25pt;margin-top:11.8pt;width:444.75pt;height:5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sdKwIAAFgEAAAOAAAAZHJzL2Uyb0RvYy54bWysVNtu2zAMfR+wfxD0vjj2krYx4hRdugwD&#10;ugvQ7gNkWbaFSaImKbG7ry8lp1l2wR6G+UEQReqIPIf0+nrUihyE8xJMRfPZnBJhODTSdBX98rB7&#10;dUWJD8w0TIERFX0Unl5vXr5YD7YUBfSgGuEIghhfDraifQi2zDLPe6GZn4EVBp0tOM0Cmq7LGscG&#10;RNcqK+bzi2wA11gHXHiPp7eTk24SftsKHj61rReBqIpibiGtLq11XLPNmpWdY7aX/JgG+4csNJMG&#10;Hz1B3bLAyN7J36C05A48tGHGQWfQtpKLVANWk89/qea+Z1akWpAcb080+f8Hyz8ePjsim4qiUIZp&#10;lOhBjIG8gZHkeaRnsL7EqHuLcWHEc5Q5lertHfCvnhjY9sx04sY5GHrBGkwv3czOrk44PoLUwwdo&#10;8B22D5CAxtbpyB2yQRAdZXo8SRNz4Xi4vFhcvS6WlHD0XebFqihichkrn29b58M7AZrETUUdSp/Q&#10;2eHOhyn0OSQ+5kHJZieVSobr6q1y5MCwTXbpO6L/FKYMGSq6WmIef4eYp+9PEFoG7HclNRJ+CmJl&#10;pO2taVI3BibVtMfqlMEiI4+RuonEMNZjUuwkTw3NIxLrYGpvHEfc9OC+UzJga1fUf9szJyhR7w2K&#10;s8oXizgLyVgsLws03LmnPvcwwxGqooGSabsN0/zsrZNdjy9N7WDgBgVtZeI6ZjxldUwf2zepdRy1&#10;OB/ndor68UPYPAEAAP//AwBQSwMEFAAGAAgAAAAhACLElhPfAAAACQEAAA8AAABkcnMvZG93bnJl&#10;di54bWxMj8FOwzAQRO9I/IO1SFwQtWlo2oQ4FUICwQ3aCq5u7CYR9jrYbhr+nuUEx9WM3r6p1pOz&#10;bDQh9h4l3MwEMION1z22Enbbx+sVsJgUamU9GgnfJsK6Pj+rVKn9Cd/MuEktIwjGUknoUhpKzmPT&#10;GafizA8GKTv44FSiM7RcB3UiuLN8LkTOneqRPnRqMA+daT43Rydhdfs8fsSX7PW9yQ+2SFfL8ekr&#10;SHl5Md3fAUtmSn9l+NUndajJae+PqCOzxBALakqYZzkwyouloG17KmaLAnhd8f8L6h8AAAD//wMA&#10;UEsBAi0AFAAGAAgAAAAhALaDOJL+AAAA4QEAABMAAAAAAAAAAAAAAAAAAAAAAFtDb250ZW50X1R5&#10;cGVzXS54bWxQSwECLQAUAAYACAAAACEAOP0h/9YAAACUAQAACwAAAAAAAAAAAAAAAAAvAQAAX3Jl&#10;bHMvLnJlbHNQSwECLQAUAAYACAAAACEA1HH7HSsCAABYBAAADgAAAAAAAAAAAAAAAAAuAgAAZHJz&#10;L2Uyb0RvYy54bWxQSwECLQAUAAYACAAAACEAIsSWE98AAAAJAQAADwAAAAAAAAAAAAAAAACFBAAA&#10;ZHJzL2Rvd25yZXYueG1sUEsFBgAAAAAEAAQA8wAAAJEFAAAAAA==&#10;">
                <v:textbox>
                  <w:txbxContent>
                    <w:p w14:paraId="20FE91C1" w14:textId="1030C8B2" w:rsidR="002013DC" w:rsidRPr="00941459" w:rsidRDefault="002013DC" w:rsidP="00A20CA9">
                      <w:pPr>
                        <w:pBdr>
                          <w:top w:val="single" w:sz="6" w:space="0" w:color="FFFFFF"/>
                          <w:left w:val="single" w:sz="6" w:space="0" w:color="FFFFFF"/>
                          <w:bottom w:val="single" w:sz="6" w:space="0" w:color="FFFFFF"/>
                          <w:right w:val="single" w:sz="6" w:space="0" w:color="FFFFFF"/>
                        </w:pBdr>
                        <w:shd w:val="solid" w:color="E7E2F9" w:themeColor="accent5" w:themeTint="33" w:fill="FFFFFF"/>
                        <w:tabs>
                          <w:tab w:val="left" w:pos="-1080"/>
                          <w:tab w:val="left" w:pos="-720"/>
                          <w:tab w:val="left" w:pos="1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rPr>
                      </w:pPr>
                      <w:r w:rsidRPr="00941459">
                        <w:rPr>
                          <w:rFonts w:ascii="Arial" w:hAnsi="Arial" w:cs="Arial"/>
                          <w:b/>
                          <w:bCs/>
                          <w:color w:val="FF0000"/>
                        </w:rPr>
                        <w:t>IMPORTANT:</w:t>
                      </w:r>
                      <w:r w:rsidRPr="00941459">
                        <w:rPr>
                          <w:rFonts w:ascii="Arial" w:hAnsi="Arial" w:cs="Arial"/>
                          <w:b/>
                          <w:bCs/>
                        </w:rPr>
                        <w:t xml:space="preserve"> The award’s </w:t>
                      </w:r>
                      <w:r w:rsidR="002D4FAB">
                        <w:rPr>
                          <w:rFonts w:ascii="Arial" w:hAnsi="Arial" w:cs="Arial"/>
                          <w:b/>
                          <w:bCs/>
                        </w:rPr>
                        <w:t>F</w:t>
                      </w:r>
                      <w:r w:rsidRPr="00941459">
                        <w:rPr>
                          <w:rFonts w:ascii="Arial" w:hAnsi="Arial" w:cs="Arial"/>
                          <w:b/>
                          <w:bCs/>
                        </w:rPr>
                        <w:t xml:space="preserve">inal </w:t>
                      </w:r>
                      <w:r w:rsidR="002D4FAB">
                        <w:rPr>
                          <w:rFonts w:ascii="Arial" w:hAnsi="Arial" w:cs="Arial"/>
                          <w:b/>
                          <w:bCs/>
                        </w:rPr>
                        <w:t>R</w:t>
                      </w:r>
                      <w:r w:rsidRPr="00941459">
                        <w:rPr>
                          <w:rFonts w:ascii="Arial" w:hAnsi="Arial" w:cs="Arial"/>
                          <w:b/>
                          <w:bCs/>
                        </w:rPr>
                        <w:t xml:space="preserve">eport is an overall evaluation of the project. </w:t>
                      </w:r>
                      <w:r w:rsidR="002D4FAB">
                        <w:rPr>
                          <w:rFonts w:ascii="Arial" w:hAnsi="Arial" w:cs="Arial"/>
                          <w:b/>
                          <w:bCs/>
                        </w:rPr>
                        <w:t xml:space="preserve">It will include challenges faced during the project period. </w:t>
                      </w:r>
                      <w:r w:rsidRPr="00941459">
                        <w:rPr>
                          <w:rFonts w:ascii="Arial" w:hAnsi="Arial" w:cs="Arial"/>
                        </w:rPr>
                        <w:t>The evaluation is due 45 days after the end of the award’s p</w:t>
                      </w:r>
                      <w:r w:rsidR="00955CD7">
                        <w:rPr>
                          <w:rFonts w:ascii="Arial" w:hAnsi="Arial" w:cs="Arial"/>
                        </w:rPr>
                        <w:t>roject</w:t>
                      </w:r>
                      <w:r w:rsidRPr="00941459">
                        <w:rPr>
                          <w:rFonts w:ascii="Arial" w:hAnsi="Arial" w:cs="Arial"/>
                        </w:rPr>
                        <w:t xml:space="preserve"> period.</w:t>
                      </w:r>
                    </w:p>
                  </w:txbxContent>
                </v:textbox>
              </v:shape>
            </w:pict>
          </mc:Fallback>
        </mc:AlternateContent>
      </w:r>
      <w:bookmarkStart w:id="13" w:name="Sustainment"/>
      <w:bookmarkEnd w:id="13"/>
    </w:p>
    <w:p w14:paraId="4A93A996" w14:textId="77777777" w:rsidR="00D277AD" w:rsidRPr="00895CD4" w:rsidRDefault="00D277AD"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rPr>
      </w:pPr>
    </w:p>
    <w:p w14:paraId="09394340" w14:textId="77777777" w:rsidR="00344085" w:rsidRPr="00941459"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6DFF7123" w14:textId="77777777" w:rsidR="003D631A" w:rsidRPr="00941459"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rPr>
      </w:pPr>
      <w:r w:rsidRPr="00941459">
        <w:rPr>
          <w:rFonts w:ascii="Arial" w:hAnsi="Arial" w:cs="Arial"/>
          <w:b/>
          <w:bCs/>
        </w:rPr>
        <w:t xml:space="preserve">SUSTAINMENT OF THE PROJECT </w:t>
      </w:r>
      <w:r w:rsidR="003D631A" w:rsidRPr="00941459">
        <w:rPr>
          <w:rFonts w:ascii="Arial" w:hAnsi="Arial" w:cs="Arial"/>
          <w:b/>
          <w:bCs/>
        </w:rPr>
        <w:t xml:space="preserve">- </w:t>
      </w:r>
      <w:r w:rsidR="003D631A" w:rsidRPr="00941459">
        <w:rPr>
          <w:rFonts w:ascii="Arial" w:hAnsi="Arial" w:cs="Arial"/>
          <w:bCs/>
          <w:iCs/>
        </w:rPr>
        <w:t>5 points - Limit 1 page</w:t>
      </w:r>
      <w:r w:rsidR="003D631A" w:rsidRPr="00941459">
        <w:rPr>
          <w:rFonts w:ascii="Arial" w:hAnsi="Arial" w:cs="Arial"/>
          <w:b/>
          <w:bCs/>
          <w:i/>
          <w:iCs/>
        </w:rPr>
        <w:t xml:space="preserve"> </w:t>
      </w:r>
    </w:p>
    <w:p w14:paraId="7BA43AC1" w14:textId="6061F70D" w:rsidR="003D631A" w:rsidRPr="00941459"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450"/>
          <w:tab w:val="left" w:pos="720"/>
          <w:tab w:val="left" w:pos="2160"/>
          <w:tab w:val="left" w:pos="2880"/>
          <w:tab w:val="left" w:pos="3600"/>
          <w:tab w:val="left" w:pos="4320"/>
          <w:tab w:val="left" w:pos="5040"/>
          <w:tab w:val="left" w:pos="5760"/>
          <w:tab w:val="decimal" w:pos="6480"/>
        </w:tabs>
        <w:ind w:left="450" w:hanging="450"/>
        <w:rPr>
          <w:rFonts w:ascii="Arial" w:hAnsi="Arial" w:cs="Arial"/>
        </w:rPr>
      </w:pPr>
      <w:r w:rsidRPr="00941459">
        <w:rPr>
          <w:rFonts w:ascii="Arial" w:hAnsi="Arial" w:cs="Arial"/>
          <w:b/>
          <w:bCs/>
        </w:rPr>
        <w:tab/>
      </w:r>
      <w:r w:rsidRPr="00941459">
        <w:rPr>
          <w:rFonts w:ascii="Arial" w:hAnsi="Arial" w:cs="Arial"/>
        </w:rPr>
        <w:t xml:space="preserve">How will the proposed project continue operation </w:t>
      </w:r>
      <w:r w:rsidR="00955CD7">
        <w:rPr>
          <w:rFonts w:ascii="Arial" w:hAnsi="Arial" w:cs="Arial"/>
        </w:rPr>
        <w:t xml:space="preserve">if </w:t>
      </w:r>
      <w:r w:rsidRPr="00941459">
        <w:rPr>
          <w:rFonts w:ascii="Arial" w:hAnsi="Arial" w:cs="Arial"/>
        </w:rPr>
        <w:t xml:space="preserve">grant funds are no longer available?  </w:t>
      </w:r>
    </w:p>
    <w:p w14:paraId="666F05CE" w14:textId="1B4A6F55" w:rsidR="003D631A" w:rsidRPr="00941459"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450"/>
          <w:tab w:val="left" w:pos="720"/>
          <w:tab w:val="left" w:pos="2160"/>
          <w:tab w:val="left" w:pos="2880"/>
          <w:tab w:val="left" w:pos="3600"/>
          <w:tab w:val="left" w:pos="4320"/>
          <w:tab w:val="left" w:pos="5040"/>
          <w:tab w:val="left" w:pos="5760"/>
          <w:tab w:val="decimal" w:pos="6480"/>
        </w:tabs>
        <w:ind w:left="450" w:hanging="450"/>
        <w:rPr>
          <w:rFonts w:ascii="Arial" w:hAnsi="Arial" w:cs="Arial"/>
        </w:rPr>
      </w:pPr>
      <w:r w:rsidRPr="00941459">
        <w:rPr>
          <w:rFonts w:ascii="Arial" w:hAnsi="Arial" w:cs="Arial"/>
        </w:rPr>
        <w:tab/>
        <w:t xml:space="preserve">Eligibility for continued funding of projects taking longer than one year to become self-sustaining is based on a) </w:t>
      </w:r>
      <w:r w:rsidR="00955CD7">
        <w:rPr>
          <w:rFonts w:ascii="Arial" w:hAnsi="Arial" w:cs="Arial"/>
        </w:rPr>
        <w:t>success of project</w:t>
      </w:r>
      <w:r w:rsidRPr="00941459">
        <w:rPr>
          <w:rFonts w:ascii="Arial" w:hAnsi="Arial" w:cs="Arial"/>
        </w:rPr>
        <w:t xml:space="preserve">, b) meeting reporting requirements, and c) the availability of funds. These projects may be funded on a decreased basis for four years. The first two years, funding may be at 100% federal monies; the </w:t>
      </w:r>
      <w:r w:rsidR="00776951" w:rsidRPr="00941459">
        <w:rPr>
          <w:rFonts w:ascii="Arial" w:hAnsi="Arial" w:cs="Arial"/>
        </w:rPr>
        <w:t>third-year</w:t>
      </w:r>
      <w:r w:rsidRPr="00941459">
        <w:rPr>
          <w:rFonts w:ascii="Arial" w:hAnsi="Arial" w:cs="Arial"/>
        </w:rPr>
        <w:t xml:space="preserve"> federal monies are decreased to 75%; and the </w:t>
      </w:r>
      <w:r w:rsidR="00572270" w:rsidRPr="00941459">
        <w:rPr>
          <w:rFonts w:ascii="Arial" w:hAnsi="Arial" w:cs="Arial"/>
        </w:rPr>
        <w:t>fourth-year</w:t>
      </w:r>
      <w:r w:rsidRPr="00941459">
        <w:rPr>
          <w:rFonts w:ascii="Arial" w:hAnsi="Arial" w:cs="Arial"/>
        </w:rPr>
        <w:t xml:space="preserve"> federal monies are decreased to 50%.  Keep this in mind when planning the proposed project’s sustainment.</w:t>
      </w:r>
    </w:p>
    <w:p w14:paraId="4C3EAE3D" w14:textId="77777777" w:rsidR="003D631A" w:rsidRPr="00941459"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i/>
          <w:iCs/>
        </w:rPr>
      </w:pPr>
      <w:bookmarkStart w:id="14" w:name="Coordination"/>
      <w:bookmarkEnd w:id="14"/>
      <w:r w:rsidRPr="00941459">
        <w:rPr>
          <w:rFonts w:ascii="Arial" w:hAnsi="Arial" w:cs="Arial"/>
          <w:b/>
          <w:bCs/>
        </w:rPr>
        <w:t xml:space="preserve">STATEMENT OF COORDINATION </w:t>
      </w:r>
      <w:r w:rsidR="00A92779" w:rsidRPr="00941459">
        <w:rPr>
          <w:rFonts w:ascii="Arial" w:hAnsi="Arial" w:cs="Arial"/>
          <w:b/>
          <w:bCs/>
        </w:rPr>
        <w:t xml:space="preserve">- </w:t>
      </w:r>
      <w:r w:rsidR="00A92779" w:rsidRPr="00941459">
        <w:rPr>
          <w:rFonts w:ascii="Arial" w:hAnsi="Arial" w:cs="Arial"/>
          <w:bCs/>
          <w:iCs/>
        </w:rPr>
        <w:t>5 points - Limit 1 page</w:t>
      </w:r>
    </w:p>
    <w:p w14:paraId="1BAF4469" w14:textId="1CC0E2EB" w:rsidR="003D631A" w:rsidRPr="00941459" w:rsidRDefault="00955CD7" w:rsidP="007F26D8">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2"/>
        <w:rPr>
          <w:rFonts w:ascii="Arial" w:hAnsi="Arial" w:cs="Arial"/>
        </w:rPr>
      </w:pPr>
      <w:r>
        <w:rPr>
          <w:rFonts w:ascii="Arial" w:hAnsi="Arial" w:cs="Arial"/>
        </w:rPr>
        <w:t>Identify any other agency or divisions that will be involved in the grant funded activity.</w:t>
      </w:r>
    </w:p>
    <w:p w14:paraId="0E04F6EF" w14:textId="0D820110" w:rsidR="003D631A" w:rsidRDefault="003D631A" w:rsidP="007F26D8">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left" w:pos="2160"/>
          <w:tab w:val="left" w:pos="2880"/>
          <w:tab w:val="left" w:pos="3600"/>
          <w:tab w:val="left" w:pos="4320"/>
          <w:tab w:val="left" w:pos="5040"/>
          <w:tab w:val="left" w:pos="5760"/>
          <w:tab w:val="decimal" w:pos="6480"/>
        </w:tabs>
        <w:ind w:left="362"/>
        <w:rPr>
          <w:rFonts w:ascii="Arial" w:hAnsi="Arial" w:cs="Arial"/>
        </w:rPr>
      </w:pPr>
      <w:r w:rsidRPr="007F26D8">
        <w:rPr>
          <w:rFonts w:ascii="Arial" w:hAnsi="Arial" w:cs="Arial"/>
        </w:rPr>
        <w:t>Collaborative efforts of federal, state and/or local criminal justice, education, prevention, treatment and law enforcement agencies is key to the success of many programs. Describe and document efforts to coordinate, cooperate, or work with other entities to ensure the success of the project’s activities. Demonstrating collaboration will reflect favorably on the submitted application.</w:t>
      </w:r>
    </w:p>
    <w:p w14:paraId="03DA3262" w14:textId="7837B48B" w:rsidR="00955CD7" w:rsidRDefault="00955CD7" w:rsidP="00955CD7">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2"/>
        <w:rPr>
          <w:rFonts w:ascii="Arial" w:hAnsi="Arial" w:cs="Arial"/>
          <w:b/>
          <w:bCs/>
          <w:i/>
          <w:iCs/>
        </w:rPr>
      </w:pPr>
      <w:r w:rsidRPr="00941459">
        <w:rPr>
          <w:rFonts w:ascii="Arial" w:hAnsi="Arial" w:cs="Arial"/>
        </w:rPr>
        <w:lastRenderedPageBreak/>
        <w:t xml:space="preserve">Multi-jurisdictional task forces must provide a current Memorandum of Understanding (MOU). The MOU must contain details about the disposition of equipment purchased with awarded funds if the task force is dissolved. </w:t>
      </w:r>
      <w:r w:rsidRPr="00941459">
        <w:rPr>
          <w:rFonts w:ascii="Arial" w:hAnsi="Arial" w:cs="Arial"/>
          <w:bCs/>
          <w:iCs/>
        </w:rPr>
        <w:t xml:space="preserve">For a State of Nevada agency, a current Inter-local Agreement must be submitted in </w:t>
      </w:r>
      <w:r w:rsidRPr="007F26D8">
        <w:rPr>
          <w:rFonts w:ascii="Arial" w:hAnsi="Arial" w:cs="Arial"/>
          <w:bCs/>
          <w:iCs/>
        </w:rPr>
        <w:t>lieu of an MOU</w:t>
      </w:r>
      <w:r w:rsidRPr="007F26D8">
        <w:rPr>
          <w:rFonts w:ascii="Arial" w:hAnsi="Arial" w:cs="Arial"/>
          <w:b/>
          <w:bCs/>
          <w:i/>
          <w:iCs/>
        </w:rPr>
        <w:t>.</w:t>
      </w:r>
    </w:p>
    <w:p w14:paraId="6F81DC01" w14:textId="6E69815E" w:rsidR="003D631A" w:rsidRDefault="00344085" w:rsidP="007F26D8">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F26D8">
        <w:rPr>
          <w:rFonts w:ascii="Arial" w:hAnsi="Arial" w:cs="Arial"/>
          <w:b/>
        </w:rPr>
        <w:t xml:space="preserve">EVIDENCE BASED </w:t>
      </w:r>
      <w:r w:rsidR="00232B2A">
        <w:rPr>
          <w:rFonts w:ascii="Arial" w:hAnsi="Arial" w:cs="Arial"/>
          <w:b/>
        </w:rPr>
        <w:t>PRINCIPALS/</w:t>
      </w:r>
      <w:r w:rsidRPr="007F26D8">
        <w:rPr>
          <w:rFonts w:ascii="Arial" w:hAnsi="Arial" w:cs="Arial"/>
          <w:b/>
        </w:rPr>
        <w:t>PROGRAM</w:t>
      </w:r>
      <w:r w:rsidRPr="007F26D8">
        <w:rPr>
          <w:rFonts w:ascii="Arial" w:hAnsi="Arial" w:cs="Arial"/>
        </w:rPr>
        <w:t xml:space="preserve"> </w:t>
      </w:r>
      <w:r w:rsidR="00955CD7">
        <w:rPr>
          <w:rFonts w:ascii="Arial" w:hAnsi="Arial" w:cs="Arial"/>
        </w:rPr>
        <w:t>(EBP)</w:t>
      </w:r>
      <w:r w:rsidR="009A7277" w:rsidRPr="007F26D8">
        <w:rPr>
          <w:rFonts w:ascii="Arial" w:hAnsi="Arial" w:cs="Arial"/>
        </w:rPr>
        <w:t xml:space="preserve">-   </w:t>
      </w:r>
      <w:r w:rsidR="00EC7561" w:rsidRPr="007F26D8">
        <w:rPr>
          <w:rFonts w:ascii="Arial" w:hAnsi="Arial" w:cs="Arial"/>
        </w:rPr>
        <w:t>10</w:t>
      </w:r>
      <w:r w:rsidR="003D631A" w:rsidRPr="007F26D8">
        <w:rPr>
          <w:rFonts w:ascii="Arial" w:hAnsi="Arial" w:cs="Arial"/>
        </w:rPr>
        <w:t xml:space="preserve"> Extra points. Above the 100 – limit 1 page </w:t>
      </w:r>
    </w:p>
    <w:p w14:paraId="6094F1B3" w14:textId="039F3D91" w:rsidR="00955CD7" w:rsidRDefault="00955CD7" w:rsidP="00370FAF">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color w:val="000000"/>
        </w:rPr>
      </w:pPr>
      <w:r>
        <w:rPr>
          <w:rFonts w:ascii="Arial" w:hAnsi="Arial" w:cs="Arial"/>
          <w:color w:val="000000"/>
        </w:rPr>
        <w:t xml:space="preserve">Subrecipient applicants are encouraged to refer to the </w:t>
      </w:r>
      <w:hyperlink r:id="rId15" w:history="1">
        <w:r w:rsidR="006A4981" w:rsidRPr="00D277AD">
          <w:rPr>
            <w:rStyle w:val="Hyperlink"/>
            <w:rFonts w:ascii="Arial" w:hAnsi="Arial" w:cs="Arial"/>
            <w:color w:val="0070C0"/>
          </w:rPr>
          <w:t>www.crimesolutions.ojp.gov</w:t>
        </w:r>
      </w:hyperlink>
      <w:r>
        <w:rPr>
          <w:rFonts w:ascii="Arial" w:hAnsi="Arial" w:cs="Arial"/>
          <w:color w:val="000000"/>
        </w:rPr>
        <w:t xml:space="preserve"> website to review evidence-based models and indicate if the proposed program is an evidence-based practice or program that efficiently and effectively addresses a known criminal justice problem. </w:t>
      </w:r>
      <w:r w:rsidR="001D25C3">
        <w:rPr>
          <w:rFonts w:ascii="Arial" w:hAnsi="Arial" w:cs="Arial"/>
          <w:color w:val="000000"/>
        </w:rPr>
        <w:t>(</w:t>
      </w:r>
      <w:proofErr w:type="spellStart"/>
      <w:r w:rsidR="007B7686">
        <w:rPr>
          <w:rFonts w:ascii="Arial" w:hAnsi="Arial" w:cs="Arial"/>
          <w:color w:val="000000"/>
        </w:rPr>
        <w:t>i.e</w:t>
      </w:r>
      <w:proofErr w:type="spellEnd"/>
      <w:r w:rsidR="007B7686">
        <w:rPr>
          <w:rFonts w:ascii="Arial" w:hAnsi="Arial" w:cs="Arial"/>
          <w:color w:val="000000"/>
        </w:rPr>
        <w:t xml:space="preserve"> </w:t>
      </w:r>
      <w:r w:rsidR="001D25C3">
        <w:rPr>
          <w:rFonts w:ascii="Arial" w:hAnsi="Arial" w:cs="Arial"/>
          <w:color w:val="000000"/>
        </w:rPr>
        <w:t>Hot Spot Policing</w:t>
      </w:r>
      <w:r w:rsidR="00370FAF">
        <w:rPr>
          <w:rFonts w:ascii="Arial" w:hAnsi="Arial" w:cs="Arial"/>
          <w:color w:val="000000"/>
        </w:rPr>
        <w:t>, Body Worn Cameras</w:t>
      </w:r>
      <w:r w:rsidR="007B7686">
        <w:rPr>
          <w:rFonts w:ascii="Arial" w:hAnsi="Arial" w:cs="Arial"/>
          <w:color w:val="000000"/>
        </w:rPr>
        <w:t>)</w:t>
      </w:r>
    </w:p>
    <w:p w14:paraId="3F9C6871" w14:textId="7525565C" w:rsidR="00370FAF" w:rsidRPr="00370FAF" w:rsidRDefault="00370FAF" w:rsidP="00370FAF">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Pr>
          <w:rFonts w:ascii="Arial" w:hAnsi="Arial" w:cs="Arial"/>
          <w:i/>
          <w:iCs/>
          <w:color w:val="000000"/>
        </w:rPr>
        <w:t>“</w:t>
      </w:r>
      <w:r w:rsidRPr="00370FAF">
        <w:rPr>
          <w:rFonts w:ascii="Arial" w:hAnsi="Arial" w:cs="Arial"/>
          <w:i/>
          <w:iCs/>
          <w:color w:val="000000"/>
        </w:rPr>
        <w:t>Evidence-Based Policing - Translating Research into Practice</w:t>
      </w:r>
      <w:r>
        <w:rPr>
          <w:rFonts w:ascii="Arial" w:hAnsi="Arial" w:cs="Arial"/>
          <w:i/>
          <w:iCs/>
          <w:color w:val="000000"/>
        </w:rPr>
        <w:t xml:space="preserve">” by </w:t>
      </w:r>
      <w:r>
        <w:rPr>
          <w:rFonts w:ascii="Arial" w:hAnsi="Arial" w:cs="Arial"/>
          <w:color w:val="000000"/>
        </w:rPr>
        <w:t>Cynthia Lum and Christopher S. Koper</w:t>
      </w:r>
    </w:p>
    <w:p w14:paraId="0C612750" w14:textId="7C1235E0" w:rsidR="003D631A" w:rsidRPr="00941459" w:rsidRDefault="007F26D8" w:rsidP="00232B2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2" w:hanging="450"/>
        <w:rPr>
          <w:rFonts w:ascii="Arial" w:hAnsi="Arial" w:cs="Arial"/>
        </w:rPr>
      </w:pPr>
      <w:r>
        <w:rPr>
          <w:rFonts w:ascii="Arial" w:hAnsi="Arial" w:cs="Arial"/>
        </w:rPr>
        <w:tab/>
      </w:r>
      <w:r w:rsidR="003D631A" w:rsidRPr="007F26D8">
        <w:rPr>
          <w:rFonts w:ascii="Arial" w:hAnsi="Arial" w:cs="Arial"/>
        </w:rPr>
        <w:t xml:space="preserve">The </w:t>
      </w:r>
      <w:r w:rsidR="00232B2A">
        <w:rPr>
          <w:rFonts w:ascii="Arial" w:hAnsi="Arial" w:cs="Arial"/>
        </w:rPr>
        <w:t>BJA</w:t>
      </w:r>
      <w:r w:rsidR="003D631A" w:rsidRPr="007F26D8">
        <w:rPr>
          <w:rFonts w:ascii="Arial" w:hAnsi="Arial" w:cs="Arial"/>
        </w:rPr>
        <w:t xml:space="preserve"> encourages states to prioritize evidence-based</w:t>
      </w:r>
      <w:r>
        <w:rPr>
          <w:rFonts w:ascii="Arial" w:hAnsi="Arial" w:cs="Arial"/>
        </w:rPr>
        <w:t xml:space="preserve"> </w:t>
      </w:r>
      <w:r w:rsidR="003D631A" w:rsidRPr="007F26D8">
        <w:rPr>
          <w:rFonts w:ascii="Arial" w:hAnsi="Arial" w:cs="Arial"/>
        </w:rPr>
        <w:t xml:space="preserve">practices/programs (EBP) to maximize the use of federal assistance for criminal justice system enhancements. OCJA will credit a maximum of ten extra points to applications demonstrating use of evidence-based practices. </w:t>
      </w:r>
      <w:r w:rsidR="003D631A" w:rsidRPr="00941459">
        <w:rPr>
          <w:rFonts w:ascii="Arial" w:hAnsi="Arial" w:cs="Arial"/>
        </w:rPr>
        <w:t xml:space="preserve">A second source of information </w:t>
      </w:r>
      <w:r w:rsidR="00A6422E" w:rsidRPr="00941459">
        <w:rPr>
          <w:rFonts w:ascii="Arial" w:hAnsi="Arial" w:cs="Arial"/>
        </w:rPr>
        <w:t>about EBP</w:t>
      </w:r>
      <w:r w:rsidR="003D631A" w:rsidRPr="00941459">
        <w:rPr>
          <w:rFonts w:ascii="Arial" w:hAnsi="Arial" w:cs="Arial"/>
        </w:rPr>
        <w:t xml:space="preserve"> definitions and tool assessments is the National Center fo</w:t>
      </w:r>
      <w:r w:rsidR="00232B2A">
        <w:rPr>
          <w:rFonts w:ascii="Arial" w:hAnsi="Arial" w:cs="Arial"/>
        </w:rPr>
        <w:t xml:space="preserve">r </w:t>
      </w:r>
      <w:r w:rsidR="003D631A" w:rsidRPr="00941459">
        <w:rPr>
          <w:rFonts w:ascii="Arial" w:hAnsi="Arial" w:cs="Arial"/>
        </w:rPr>
        <w:t xml:space="preserve">Justice Planning website:  </w:t>
      </w:r>
      <w:hyperlink r:id="rId16" w:history="1">
        <w:r w:rsidR="003D631A" w:rsidRPr="00572270">
          <w:rPr>
            <w:rStyle w:val="Hyperlink"/>
            <w:rFonts w:ascii="Arial" w:hAnsi="Arial" w:cs="Arial"/>
            <w:color w:val="0070C0"/>
          </w:rPr>
          <w:t>www.ncjp.org</w:t>
        </w:r>
      </w:hyperlink>
      <w:r w:rsidR="003D631A" w:rsidRPr="00572270">
        <w:rPr>
          <w:rFonts w:ascii="Arial" w:hAnsi="Arial" w:cs="Arial"/>
          <w:color w:val="0070C0"/>
        </w:rPr>
        <w:t>.</w:t>
      </w:r>
    </w:p>
    <w:p w14:paraId="3906291F" w14:textId="66F9A6BF" w:rsidR="00E90E82" w:rsidRPr="00941459" w:rsidRDefault="00E90E82" w:rsidP="00E90E82">
      <w:pPr>
        <w:rPr>
          <w:rFonts w:ascii="Arial" w:hAnsi="Arial" w:cs="Arial"/>
        </w:rPr>
      </w:pPr>
      <w:r w:rsidRPr="00941459">
        <w:rPr>
          <w:rFonts w:ascii="Arial" w:hAnsi="Arial" w:cs="Arial"/>
          <w:b/>
        </w:rPr>
        <w:t>Abstract</w:t>
      </w:r>
      <w:r w:rsidRPr="00941459">
        <w:rPr>
          <w:rFonts w:ascii="Arial" w:hAnsi="Arial" w:cs="Arial"/>
        </w:rPr>
        <w:t xml:space="preserve"> - </w:t>
      </w:r>
      <w:r>
        <w:rPr>
          <w:rFonts w:ascii="Arial" w:hAnsi="Arial" w:cs="Arial"/>
        </w:rPr>
        <w:t>5</w:t>
      </w:r>
      <w:r w:rsidRPr="00941459">
        <w:rPr>
          <w:rFonts w:ascii="Arial" w:hAnsi="Arial" w:cs="Arial"/>
        </w:rPr>
        <w:t xml:space="preserve"> points –</w:t>
      </w:r>
      <w:r w:rsidR="00244243">
        <w:rPr>
          <w:rFonts w:ascii="Arial" w:hAnsi="Arial" w:cs="Arial"/>
        </w:rPr>
        <w:t xml:space="preserve"> </w:t>
      </w:r>
      <w:r w:rsidR="007D45C5">
        <w:rPr>
          <w:rFonts w:ascii="Arial" w:hAnsi="Arial" w:cs="Arial"/>
        </w:rPr>
        <w:t>One</w:t>
      </w:r>
      <w:r w:rsidR="00244243">
        <w:rPr>
          <w:rFonts w:ascii="Arial" w:hAnsi="Arial" w:cs="Arial"/>
        </w:rPr>
        <w:t xml:space="preserve"> paragraph</w:t>
      </w:r>
      <w:r w:rsidRPr="00941459">
        <w:rPr>
          <w:rFonts w:ascii="Arial" w:hAnsi="Arial" w:cs="Arial"/>
        </w:rPr>
        <w:t xml:space="preserve"> limit</w:t>
      </w:r>
    </w:p>
    <w:p w14:paraId="3C645BDC" w14:textId="3B3A813B" w:rsidR="00E90E82" w:rsidRPr="00941459" w:rsidRDefault="00E90E82" w:rsidP="00E90E82">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900"/>
          <w:tab w:val="left" w:pos="189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941459">
        <w:rPr>
          <w:rFonts w:ascii="Arial" w:hAnsi="Arial" w:cs="Arial"/>
        </w:rPr>
        <w:t xml:space="preserve">The function of the abstract is </w:t>
      </w:r>
      <w:r>
        <w:rPr>
          <w:rFonts w:ascii="Arial" w:hAnsi="Arial" w:cs="Arial"/>
        </w:rPr>
        <w:t>to identify the amount of the funding request</w:t>
      </w:r>
      <w:r w:rsidR="00244243">
        <w:rPr>
          <w:rFonts w:ascii="Arial" w:hAnsi="Arial" w:cs="Arial"/>
        </w:rPr>
        <w:t xml:space="preserve">, </w:t>
      </w:r>
      <w:r>
        <w:rPr>
          <w:rFonts w:ascii="Arial" w:hAnsi="Arial" w:cs="Arial"/>
        </w:rPr>
        <w:t>what the funding will provide (i.e. overtime, equipment, etc</w:t>
      </w:r>
      <w:r w:rsidR="00244243">
        <w:rPr>
          <w:rFonts w:ascii="Arial" w:hAnsi="Arial" w:cs="Arial"/>
        </w:rPr>
        <w:t>.)</w:t>
      </w:r>
      <w:r>
        <w:rPr>
          <w:rFonts w:ascii="Arial" w:hAnsi="Arial" w:cs="Arial"/>
        </w:rPr>
        <w:t xml:space="preserve"> </w:t>
      </w:r>
      <w:r w:rsidR="00244243">
        <w:rPr>
          <w:rFonts w:ascii="Arial" w:hAnsi="Arial" w:cs="Arial"/>
          <w:color w:val="000000"/>
        </w:rPr>
        <w:t>and a br</w:t>
      </w:r>
      <w:r>
        <w:rPr>
          <w:rFonts w:ascii="Arial" w:hAnsi="Arial" w:cs="Arial"/>
          <w:color w:val="000000"/>
        </w:rPr>
        <w:t>ief</w:t>
      </w:r>
      <w:r w:rsidRPr="00941459">
        <w:rPr>
          <w:rFonts w:ascii="Arial" w:hAnsi="Arial" w:cs="Arial"/>
          <w:color w:val="000000"/>
        </w:rPr>
        <w:t xml:space="preserve"> idea of the of the </w:t>
      </w:r>
      <w:r w:rsidR="00244243">
        <w:rPr>
          <w:rFonts w:ascii="Arial" w:hAnsi="Arial" w:cs="Arial"/>
          <w:color w:val="000000"/>
        </w:rPr>
        <w:t xml:space="preserve">scope of </w:t>
      </w:r>
      <w:r w:rsidRPr="00941459">
        <w:rPr>
          <w:rFonts w:ascii="Arial" w:hAnsi="Arial" w:cs="Arial"/>
          <w:color w:val="000000"/>
        </w:rPr>
        <w:t>work</w:t>
      </w:r>
      <w:r>
        <w:rPr>
          <w:rFonts w:ascii="Arial" w:hAnsi="Arial" w:cs="Arial"/>
        </w:rPr>
        <w:t xml:space="preserve">, </w:t>
      </w:r>
      <w:r w:rsidR="00244243">
        <w:rPr>
          <w:rFonts w:ascii="Arial" w:hAnsi="Arial" w:cs="Arial"/>
        </w:rPr>
        <w:t xml:space="preserve">i.e. </w:t>
      </w:r>
      <w:r>
        <w:rPr>
          <w:rFonts w:ascii="Arial" w:hAnsi="Arial" w:cs="Arial"/>
        </w:rPr>
        <w:t>reduce recidivism, reduce property damage)</w:t>
      </w:r>
      <w:r w:rsidRPr="00941459">
        <w:rPr>
          <w:rFonts w:ascii="Arial" w:hAnsi="Arial" w:cs="Arial"/>
          <w:color w:val="000000"/>
        </w:rPr>
        <w:t xml:space="preserve"> </w:t>
      </w:r>
      <w:r w:rsidRPr="00941459">
        <w:rPr>
          <w:rFonts w:ascii="Arial" w:hAnsi="Arial" w:cs="Arial"/>
        </w:rPr>
        <w:t xml:space="preserve">The abstract is written after the entire narrative is complete. Please do not summarize past accomplishments in this section. </w:t>
      </w:r>
    </w:p>
    <w:p w14:paraId="2A5FD6E2" w14:textId="7876EC5B" w:rsidR="003D631A" w:rsidRPr="00941459"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rPr>
      </w:pPr>
      <w:r w:rsidRPr="00941459">
        <w:rPr>
          <w:rFonts w:ascii="Arial" w:hAnsi="Arial" w:cs="Arial"/>
          <w:b/>
          <w:bCs/>
        </w:rPr>
        <w:t xml:space="preserve">DISCLOSURE OF </w:t>
      </w:r>
      <w:r w:rsidRPr="007D45C5">
        <w:rPr>
          <w:rFonts w:ascii="Arial" w:hAnsi="Arial" w:cs="Arial"/>
          <w:b/>
          <w:bCs/>
        </w:rPr>
        <w:t>PENDING APPLICATIONS</w:t>
      </w:r>
      <w:r w:rsidRPr="00941459">
        <w:rPr>
          <w:rFonts w:ascii="Arial" w:hAnsi="Arial" w:cs="Arial"/>
          <w:b/>
          <w:bCs/>
        </w:rPr>
        <w:t xml:space="preserve"> </w:t>
      </w:r>
      <w:r w:rsidR="003D631A" w:rsidRPr="00941459">
        <w:rPr>
          <w:rFonts w:ascii="Arial" w:hAnsi="Arial" w:cs="Arial"/>
          <w:b/>
          <w:bCs/>
        </w:rPr>
        <w:t xml:space="preserve">– </w:t>
      </w:r>
      <w:r w:rsidR="003D631A" w:rsidRPr="00941459">
        <w:rPr>
          <w:rFonts w:ascii="Arial" w:hAnsi="Arial" w:cs="Arial"/>
          <w:bCs/>
        </w:rPr>
        <w:t xml:space="preserve">No points </w:t>
      </w:r>
      <w:r w:rsidR="00540509" w:rsidRPr="00941459">
        <w:rPr>
          <w:rFonts w:ascii="Arial" w:hAnsi="Arial" w:cs="Arial"/>
          <w:bCs/>
        </w:rPr>
        <w:t>assigned but</w:t>
      </w:r>
      <w:r w:rsidR="003D631A" w:rsidRPr="00941459">
        <w:rPr>
          <w:rFonts w:ascii="Arial" w:hAnsi="Arial" w:cs="Arial"/>
          <w:bCs/>
        </w:rPr>
        <w:t xml:space="preserve"> required. </w:t>
      </w:r>
    </w:p>
    <w:p w14:paraId="39C35400" w14:textId="77777777" w:rsidR="00FB6705" w:rsidRPr="00941459" w:rsidRDefault="00FB6705" w:rsidP="00027E1B">
      <w:pPr>
        <w:spacing w:before="240"/>
        <w:ind w:left="360"/>
        <w:jc w:val="center"/>
        <w:rPr>
          <w:rFonts w:ascii="Arial" w:hAnsi="Arial" w:cs="Arial"/>
          <w:b/>
          <w:u w:val="single"/>
        </w:rPr>
      </w:pPr>
      <w:r w:rsidRPr="00941459">
        <w:rPr>
          <w:rFonts w:ascii="Arial" w:hAnsi="Arial" w:cs="Arial"/>
          <w:b/>
          <w:u w:val="single"/>
        </w:rPr>
        <w:t>Disclosure of Current Federal Funds</w:t>
      </w:r>
    </w:p>
    <w:p w14:paraId="0F94B3A1" w14:textId="77777777" w:rsidR="00FB6705" w:rsidRPr="00941459" w:rsidRDefault="00FB6705" w:rsidP="008546E6">
      <w:pPr>
        <w:spacing w:before="120" w:after="120" w:line="240" w:lineRule="auto"/>
        <w:ind w:left="360"/>
        <w:rPr>
          <w:rFonts w:ascii="Arial" w:hAnsi="Arial" w:cs="Arial"/>
        </w:rPr>
      </w:pPr>
      <w:r w:rsidRPr="00941459">
        <w:rPr>
          <w:rFonts w:ascii="Arial" w:hAnsi="Arial" w:cs="Arial"/>
        </w:rPr>
        <w:t>No other funds are allocated for this project and no other applications to fund this project are pending at this time.</w:t>
      </w:r>
    </w:p>
    <w:p w14:paraId="56BBE574" w14:textId="0ED14126" w:rsidR="00FB6705" w:rsidRPr="00CD07BE" w:rsidRDefault="00FB6705" w:rsidP="008546E6">
      <w:pPr>
        <w:spacing w:before="120" w:after="120" w:line="240" w:lineRule="auto"/>
        <w:ind w:left="360"/>
        <w:rPr>
          <w:rFonts w:ascii="Arial" w:hAnsi="Arial" w:cs="Arial"/>
          <w:color w:val="FFFF00"/>
        </w:rPr>
      </w:pPr>
      <w:r w:rsidRPr="00941459">
        <w:rPr>
          <w:rFonts w:ascii="Arial" w:hAnsi="Arial" w:cs="Arial"/>
        </w:rPr>
        <w:t xml:space="preserve">This agency received funding from U.S. Department of </w:t>
      </w:r>
      <w:r w:rsidR="00CD07BE" w:rsidRPr="00572270">
        <w:rPr>
          <w:rFonts w:ascii="Arial" w:hAnsi="Arial" w:cs="Arial"/>
          <w:highlight w:val="yellow"/>
          <w:u w:val="single"/>
        </w:rPr>
        <w:fldChar w:fldCharType="begin">
          <w:ffData>
            <w:name w:val="Text24"/>
            <w:enabled/>
            <w:calcOnExit w:val="0"/>
            <w:textInput/>
          </w:ffData>
        </w:fldChar>
      </w:r>
      <w:r w:rsidR="00CD07BE" w:rsidRPr="00572270">
        <w:rPr>
          <w:rFonts w:ascii="Arial" w:hAnsi="Arial" w:cs="Arial"/>
          <w:highlight w:val="yellow"/>
          <w:u w:val="single"/>
        </w:rPr>
        <w:instrText xml:space="preserve"> FORMTEXT </w:instrText>
      </w:r>
      <w:r w:rsidR="00CD07BE" w:rsidRPr="00572270">
        <w:rPr>
          <w:rFonts w:ascii="Arial" w:hAnsi="Arial" w:cs="Arial"/>
          <w:highlight w:val="yellow"/>
          <w:u w:val="single"/>
        </w:rPr>
      </w:r>
      <w:r w:rsidR="00CD07BE" w:rsidRPr="00572270">
        <w:rPr>
          <w:rFonts w:ascii="Arial" w:hAnsi="Arial" w:cs="Arial"/>
          <w:highlight w:val="yellow"/>
          <w:u w:val="single"/>
        </w:rPr>
        <w:fldChar w:fldCharType="separate"/>
      </w:r>
      <w:r w:rsidR="00CD07BE" w:rsidRPr="00572270">
        <w:rPr>
          <w:rFonts w:ascii="Arial" w:hAnsi="Arial" w:cs="Arial"/>
          <w:noProof/>
          <w:highlight w:val="yellow"/>
          <w:u w:val="single"/>
        </w:rPr>
        <w:t> </w:t>
      </w:r>
      <w:r w:rsidR="00CD07BE" w:rsidRPr="00572270">
        <w:rPr>
          <w:rFonts w:ascii="Arial" w:hAnsi="Arial" w:cs="Arial"/>
          <w:noProof/>
          <w:highlight w:val="yellow"/>
          <w:u w:val="single"/>
        </w:rPr>
        <w:t> </w:t>
      </w:r>
      <w:r w:rsidR="00CD07BE" w:rsidRPr="00572270">
        <w:rPr>
          <w:rFonts w:ascii="Arial" w:hAnsi="Arial" w:cs="Arial"/>
          <w:noProof/>
          <w:highlight w:val="yellow"/>
          <w:u w:val="single"/>
        </w:rPr>
        <w:t> </w:t>
      </w:r>
      <w:r w:rsidR="00CD07BE" w:rsidRPr="00572270">
        <w:rPr>
          <w:rFonts w:ascii="Arial" w:hAnsi="Arial" w:cs="Arial"/>
          <w:noProof/>
          <w:highlight w:val="yellow"/>
          <w:u w:val="single"/>
        </w:rPr>
        <w:t> </w:t>
      </w:r>
      <w:r w:rsidR="00CD07BE" w:rsidRPr="00572270">
        <w:rPr>
          <w:rFonts w:ascii="Arial" w:hAnsi="Arial" w:cs="Arial"/>
          <w:noProof/>
          <w:highlight w:val="yellow"/>
          <w:u w:val="single"/>
        </w:rPr>
        <w:t> </w:t>
      </w:r>
      <w:r w:rsidR="00CD07BE" w:rsidRPr="00572270">
        <w:rPr>
          <w:rFonts w:ascii="Arial" w:hAnsi="Arial" w:cs="Arial"/>
          <w:highlight w:val="yellow"/>
          <w:u w:val="single"/>
        </w:rPr>
        <w:fldChar w:fldCharType="end"/>
      </w:r>
      <w:r w:rsidRPr="00941459">
        <w:rPr>
          <w:rFonts w:ascii="Arial" w:hAnsi="Arial" w:cs="Arial"/>
        </w:rPr>
        <w:t xml:space="preserve"> in the amount of </w:t>
      </w:r>
      <w:r w:rsidRPr="00572270">
        <w:rPr>
          <w:rFonts w:ascii="Arial" w:hAnsi="Arial" w:cs="Arial"/>
          <w:color w:val="FFFF00"/>
        </w:rPr>
        <w:t>$</w:t>
      </w:r>
      <w:r w:rsidR="00CD07BE" w:rsidRPr="00572270">
        <w:rPr>
          <w:rFonts w:ascii="Arial" w:hAnsi="Arial" w:cs="Arial"/>
          <w:highlight w:val="yellow"/>
          <w:u w:val="single"/>
        </w:rPr>
        <w:fldChar w:fldCharType="begin">
          <w:ffData>
            <w:name w:val="Text24"/>
            <w:enabled/>
            <w:calcOnExit w:val="0"/>
            <w:textInput/>
          </w:ffData>
        </w:fldChar>
      </w:r>
      <w:r w:rsidR="00CD07BE" w:rsidRPr="00572270">
        <w:rPr>
          <w:rFonts w:ascii="Arial" w:hAnsi="Arial" w:cs="Arial"/>
          <w:highlight w:val="yellow"/>
          <w:u w:val="single"/>
        </w:rPr>
        <w:instrText xml:space="preserve"> FORMTEXT </w:instrText>
      </w:r>
      <w:r w:rsidR="00CD07BE" w:rsidRPr="00572270">
        <w:rPr>
          <w:rFonts w:ascii="Arial" w:hAnsi="Arial" w:cs="Arial"/>
          <w:highlight w:val="yellow"/>
          <w:u w:val="single"/>
        </w:rPr>
      </w:r>
      <w:r w:rsidR="00CD07BE" w:rsidRPr="00572270">
        <w:rPr>
          <w:rFonts w:ascii="Arial" w:hAnsi="Arial" w:cs="Arial"/>
          <w:highlight w:val="yellow"/>
          <w:u w:val="single"/>
        </w:rPr>
        <w:fldChar w:fldCharType="separate"/>
      </w:r>
      <w:r w:rsidR="00CD07BE" w:rsidRPr="00572270">
        <w:rPr>
          <w:rFonts w:ascii="Arial" w:hAnsi="Arial" w:cs="Arial"/>
          <w:noProof/>
          <w:highlight w:val="yellow"/>
          <w:u w:val="single"/>
        </w:rPr>
        <w:t> </w:t>
      </w:r>
      <w:r w:rsidR="00CD07BE" w:rsidRPr="00572270">
        <w:rPr>
          <w:rFonts w:ascii="Arial" w:hAnsi="Arial" w:cs="Arial"/>
          <w:noProof/>
          <w:highlight w:val="yellow"/>
          <w:u w:val="single"/>
        </w:rPr>
        <w:t> </w:t>
      </w:r>
      <w:r w:rsidR="00CD07BE" w:rsidRPr="00572270">
        <w:rPr>
          <w:rFonts w:ascii="Arial" w:hAnsi="Arial" w:cs="Arial"/>
          <w:noProof/>
          <w:highlight w:val="yellow"/>
          <w:u w:val="single"/>
        </w:rPr>
        <w:t> </w:t>
      </w:r>
      <w:r w:rsidR="00CD07BE" w:rsidRPr="00572270">
        <w:rPr>
          <w:rFonts w:ascii="Arial" w:hAnsi="Arial" w:cs="Arial"/>
          <w:noProof/>
          <w:highlight w:val="yellow"/>
          <w:u w:val="single"/>
        </w:rPr>
        <w:t> </w:t>
      </w:r>
      <w:r w:rsidR="00CD07BE" w:rsidRPr="00572270">
        <w:rPr>
          <w:rFonts w:ascii="Arial" w:hAnsi="Arial" w:cs="Arial"/>
          <w:noProof/>
          <w:highlight w:val="yellow"/>
          <w:u w:val="single"/>
        </w:rPr>
        <w:t> </w:t>
      </w:r>
      <w:r w:rsidR="00CD07BE" w:rsidRPr="00572270">
        <w:rPr>
          <w:rFonts w:ascii="Arial" w:hAnsi="Arial" w:cs="Arial"/>
          <w:highlight w:val="yellow"/>
          <w:u w:val="single"/>
        </w:rPr>
        <w:fldChar w:fldCharType="end"/>
      </w:r>
      <w:r w:rsidRPr="00941459">
        <w:rPr>
          <w:rFonts w:ascii="Arial" w:hAnsi="Arial" w:cs="Arial"/>
        </w:rPr>
        <w:t xml:space="preserve"> complementing this funding request to OCJA. </w:t>
      </w:r>
    </w:p>
    <w:p w14:paraId="015E754D" w14:textId="77777777" w:rsidR="00FB6705" w:rsidRPr="00941459" w:rsidRDefault="00FB6705" w:rsidP="008546E6">
      <w:pPr>
        <w:spacing w:before="120" w:after="120" w:line="240" w:lineRule="auto"/>
        <w:ind w:left="360"/>
        <w:rPr>
          <w:rFonts w:ascii="Arial" w:hAnsi="Arial" w:cs="Arial"/>
        </w:rPr>
      </w:pPr>
      <w:r w:rsidRPr="00941459">
        <w:rPr>
          <w:rFonts w:ascii="Arial" w:hAnsi="Arial" w:cs="Arial"/>
        </w:rPr>
        <w:t xml:space="preserve">This agency submitted application(s) to U.S. Department of </w:t>
      </w:r>
      <w:bookmarkStart w:id="15" w:name="_Hlk77339428"/>
      <w:r w:rsidR="001D56E8" w:rsidRPr="00572270">
        <w:rPr>
          <w:rFonts w:ascii="Arial" w:hAnsi="Arial" w:cs="Arial"/>
          <w:highlight w:val="yellow"/>
          <w:u w:val="single"/>
        </w:rPr>
        <w:fldChar w:fldCharType="begin">
          <w:ffData>
            <w:name w:val="Text24"/>
            <w:enabled/>
            <w:calcOnExit w:val="0"/>
            <w:textInput/>
          </w:ffData>
        </w:fldChar>
      </w:r>
      <w:r w:rsidRPr="00572270">
        <w:rPr>
          <w:rFonts w:ascii="Arial" w:hAnsi="Arial" w:cs="Arial"/>
          <w:highlight w:val="yellow"/>
          <w:u w:val="single"/>
        </w:rPr>
        <w:instrText xml:space="preserve"> FORMTEXT </w:instrText>
      </w:r>
      <w:r w:rsidR="001D56E8" w:rsidRPr="00572270">
        <w:rPr>
          <w:rFonts w:ascii="Arial" w:hAnsi="Arial" w:cs="Arial"/>
          <w:highlight w:val="yellow"/>
          <w:u w:val="single"/>
        </w:rPr>
      </w:r>
      <w:r w:rsidR="001D56E8" w:rsidRPr="00572270">
        <w:rPr>
          <w:rFonts w:ascii="Arial" w:hAnsi="Arial" w:cs="Arial"/>
          <w:highlight w:val="yellow"/>
          <w:u w:val="single"/>
        </w:rPr>
        <w:fldChar w:fldCharType="separate"/>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001D56E8" w:rsidRPr="00572270">
        <w:rPr>
          <w:rFonts w:ascii="Arial" w:hAnsi="Arial" w:cs="Arial"/>
          <w:highlight w:val="yellow"/>
          <w:u w:val="single"/>
        </w:rPr>
        <w:fldChar w:fldCharType="end"/>
      </w:r>
      <w:bookmarkEnd w:id="15"/>
      <w:r w:rsidRPr="00941459">
        <w:rPr>
          <w:rFonts w:ascii="Arial" w:hAnsi="Arial" w:cs="Arial"/>
        </w:rPr>
        <w:t xml:space="preserve"> in the amount of $</w:t>
      </w:r>
      <w:r w:rsidR="001D56E8" w:rsidRPr="00572270">
        <w:rPr>
          <w:rFonts w:ascii="Arial" w:hAnsi="Arial" w:cs="Arial"/>
          <w:highlight w:val="yellow"/>
          <w:u w:val="single"/>
        </w:rPr>
        <w:fldChar w:fldCharType="begin">
          <w:ffData>
            <w:name w:val="Text25"/>
            <w:enabled/>
            <w:calcOnExit w:val="0"/>
            <w:textInput/>
          </w:ffData>
        </w:fldChar>
      </w:r>
      <w:r w:rsidRPr="00572270">
        <w:rPr>
          <w:rFonts w:ascii="Arial" w:hAnsi="Arial" w:cs="Arial"/>
          <w:highlight w:val="yellow"/>
          <w:u w:val="single"/>
        </w:rPr>
        <w:instrText xml:space="preserve"> FORMTEXT </w:instrText>
      </w:r>
      <w:r w:rsidR="001D56E8" w:rsidRPr="00572270">
        <w:rPr>
          <w:rFonts w:ascii="Arial" w:hAnsi="Arial" w:cs="Arial"/>
          <w:highlight w:val="yellow"/>
          <w:u w:val="single"/>
        </w:rPr>
      </w:r>
      <w:r w:rsidR="001D56E8" w:rsidRPr="00572270">
        <w:rPr>
          <w:rFonts w:ascii="Arial" w:hAnsi="Arial" w:cs="Arial"/>
          <w:highlight w:val="yellow"/>
          <w:u w:val="single"/>
        </w:rPr>
        <w:fldChar w:fldCharType="separate"/>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Pr="00572270">
        <w:rPr>
          <w:rFonts w:ascii="Arial" w:hAnsi="Arial" w:cs="Arial"/>
          <w:noProof/>
          <w:highlight w:val="yellow"/>
          <w:u w:val="single"/>
        </w:rPr>
        <w:t> </w:t>
      </w:r>
      <w:r w:rsidR="001D56E8" w:rsidRPr="00572270">
        <w:rPr>
          <w:rFonts w:ascii="Arial" w:hAnsi="Arial" w:cs="Arial"/>
          <w:highlight w:val="yellow"/>
          <w:u w:val="single"/>
        </w:rPr>
        <w:fldChar w:fldCharType="end"/>
      </w:r>
      <w:r w:rsidRPr="00941459">
        <w:rPr>
          <w:rFonts w:ascii="Arial" w:hAnsi="Arial" w:cs="Arial"/>
        </w:rPr>
        <w:t xml:space="preserve"> If received, those funds will complete this funding request to OCJA. </w:t>
      </w:r>
    </w:p>
    <w:p w14:paraId="1FC6BC81" w14:textId="77777777" w:rsidR="00FB6705" w:rsidRPr="00941459" w:rsidRDefault="00FB6705" w:rsidP="008546E6">
      <w:pPr>
        <w:spacing w:before="240"/>
        <w:ind w:left="360"/>
        <w:jc w:val="center"/>
        <w:rPr>
          <w:rFonts w:ascii="Arial" w:hAnsi="Arial" w:cs="Arial"/>
          <w:b/>
          <w:u w:val="single"/>
        </w:rPr>
      </w:pPr>
      <w:r w:rsidRPr="00941459">
        <w:rPr>
          <w:rFonts w:ascii="Arial" w:hAnsi="Arial" w:cs="Arial"/>
          <w:b/>
          <w:u w:val="single"/>
        </w:rPr>
        <w:t>Technology Statement</w:t>
      </w:r>
    </w:p>
    <w:p w14:paraId="263A56D1" w14:textId="77777777" w:rsidR="00FB6705" w:rsidRPr="00941459" w:rsidRDefault="00FB6705" w:rsidP="00FB6705">
      <w:pPr>
        <w:spacing w:before="240"/>
        <w:ind w:left="360"/>
        <w:rPr>
          <w:rFonts w:ascii="Arial" w:hAnsi="Arial" w:cs="Arial"/>
        </w:rPr>
      </w:pPr>
      <w:r w:rsidRPr="00941459">
        <w:rPr>
          <w:rFonts w:ascii="Arial" w:hAnsi="Arial" w:cs="Arial"/>
        </w:rPr>
        <w:t>If your applicatio</w:t>
      </w:r>
      <w:r w:rsidR="00651F53" w:rsidRPr="00941459">
        <w:rPr>
          <w:rFonts w:ascii="Arial" w:hAnsi="Arial" w:cs="Arial"/>
        </w:rPr>
        <w:t xml:space="preserve">n has no technology components </w:t>
      </w:r>
      <w:r w:rsidRPr="00941459">
        <w:rPr>
          <w:rFonts w:ascii="Arial" w:hAnsi="Arial" w:cs="Arial"/>
        </w:rPr>
        <w:t>then please state “Not applicable, this request does not contain funding for technology purchases or components.”</w:t>
      </w:r>
    </w:p>
    <w:p w14:paraId="27214683" w14:textId="77777777" w:rsidR="00FB6705" w:rsidRPr="00941459" w:rsidRDefault="00FB6705" w:rsidP="00FB6705">
      <w:pPr>
        <w:spacing w:before="240"/>
        <w:ind w:left="360"/>
        <w:rPr>
          <w:rFonts w:ascii="Arial" w:hAnsi="Arial" w:cs="Arial"/>
        </w:rPr>
      </w:pPr>
      <w:r w:rsidRPr="00941459">
        <w:rPr>
          <w:rFonts w:ascii="Arial" w:hAnsi="Arial" w:cs="Arial"/>
        </w:rPr>
        <w:t>If your application has a technology component and/or purchase you must include in the application a signed statement from the Information Technology Director, approving the project.</w:t>
      </w:r>
    </w:p>
    <w:p w14:paraId="73E1EF5D" w14:textId="77777777" w:rsidR="008546E6" w:rsidRDefault="008546E6" w:rsidP="00FB6705">
      <w:pPr>
        <w:spacing w:before="240"/>
        <w:ind w:left="360"/>
        <w:rPr>
          <w:rFonts w:ascii="Arial" w:hAnsi="Arial" w:cs="Arial"/>
          <w:b/>
        </w:rPr>
      </w:pPr>
    </w:p>
    <w:p w14:paraId="429AE2B9" w14:textId="0091C93E" w:rsidR="00FB6705" w:rsidRPr="00941459" w:rsidRDefault="00FB6705" w:rsidP="00FB6705">
      <w:pPr>
        <w:spacing w:before="240"/>
        <w:ind w:left="360"/>
        <w:rPr>
          <w:rFonts w:ascii="Arial" w:hAnsi="Arial" w:cs="Arial"/>
        </w:rPr>
      </w:pPr>
      <w:r w:rsidRPr="00941459">
        <w:rPr>
          <w:rFonts w:ascii="Arial" w:hAnsi="Arial" w:cs="Arial"/>
          <w:b/>
        </w:rPr>
        <w:lastRenderedPageBreak/>
        <w:t>Example Sample Language:</w:t>
      </w:r>
    </w:p>
    <w:p w14:paraId="4AF8AE35" w14:textId="77777777" w:rsidR="00FB6705" w:rsidRPr="00941459" w:rsidRDefault="00FB6705" w:rsidP="00FB6705">
      <w:pPr>
        <w:spacing w:before="240"/>
        <w:ind w:left="360"/>
        <w:rPr>
          <w:rFonts w:ascii="Arial" w:hAnsi="Arial" w:cs="Arial"/>
        </w:rPr>
      </w:pPr>
      <w:r w:rsidRPr="00941459">
        <w:rPr>
          <w:rFonts w:ascii="Arial" w:hAnsi="Arial" w:cs="Arial"/>
        </w:rPr>
        <w:t xml:space="preserve">The Information Technology Director, Jane Doe, certifies with her signature that the technology requested is necessary, feasible and compatible with the agencies software and hardware systems and that the Technology Director supports the purchase and/or program. </w:t>
      </w:r>
    </w:p>
    <w:p w14:paraId="50FD2279" w14:textId="1A205280" w:rsidR="000D3B82" w:rsidRPr="000D3B82" w:rsidRDefault="001721E6" w:rsidP="000D3B82">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45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Arial" w:hAnsi="Arial" w:cs="Arial"/>
          <w:i/>
          <w:sz w:val="24"/>
          <w:szCs w:val="24"/>
        </w:rPr>
      </w:pPr>
      <w:bookmarkStart w:id="16" w:name="Budget"/>
      <w:bookmarkEnd w:id="16"/>
      <w:r w:rsidRPr="000D3B82">
        <w:rPr>
          <w:rFonts w:ascii="Arial" w:hAnsi="Arial" w:cs="Arial"/>
          <w:b/>
          <w:iCs/>
          <w:sz w:val="24"/>
          <w:szCs w:val="24"/>
          <w:u w:val="single"/>
        </w:rPr>
        <w:t>Budget</w:t>
      </w:r>
      <w:r w:rsidRPr="000D3B82">
        <w:rPr>
          <w:rFonts w:ascii="Arial" w:hAnsi="Arial" w:cs="Arial"/>
          <w:i/>
          <w:sz w:val="24"/>
          <w:szCs w:val="24"/>
        </w:rPr>
        <w:t xml:space="preserve"> (15 points)</w:t>
      </w:r>
    </w:p>
    <w:p w14:paraId="7810C027" w14:textId="3DA8CA8F" w:rsidR="001721E6" w:rsidRPr="00244243" w:rsidRDefault="002D4FAB" w:rsidP="00027E1B">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45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i/>
        </w:rPr>
      </w:pPr>
      <w:r>
        <w:rPr>
          <w:rFonts w:ascii="Arial" w:hAnsi="Arial" w:cs="Arial"/>
          <w:i/>
        </w:rPr>
        <w:t>T</w:t>
      </w:r>
      <w:r w:rsidR="00E2401D" w:rsidRPr="00BB12E2">
        <w:rPr>
          <w:rFonts w:ascii="Arial" w:hAnsi="Arial" w:cs="Arial"/>
          <w:i/>
        </w:rPr>
        <w:t xml:space="preserve">he Budget </w:t>
      </w:r>
      <w:r w:rsidR="006D7B56">
        <w:rPr>
          <w:rFonts w:ascii="Arial" w:hAnsi="Arial" w:cs="Arial"/>
          <w:i/>
        </w:rPr>
        <w:t xml:space="preserve">Detail Worksheet </w:t>
      </w:r>
      <w:r w:rsidR="006D7B56" w:rsidRPr="002D4FAB">
        <w:rPr>
          <w:rFonts w:ascii="Arial" w:hAnsi="Arial" w:cs="Arial"/>
          <w:i/>
        </w:rPr>
        <w:t>and Narrative form provide</w:t>
      </w:r>
      <w:r w:rsidR="00244243" w:rsidRPr="002D4FAB">
        <w:rPr>
          <w:rFonts w:ascii="Arial" w:hAnsi="Arial" w:cs="Arial"/>
          <w:i/>
        </w:rPr>
        <w:t>s</w:t>
      </w:r>
      <w:r w:rsidR="006D7B56" w:rsidRPr="002D4FAB">
        <w:rPr>
          <w:rFonts w:ascii="Arial" w:hAnsi="Arial" w:cs="Arial"/>
          <w:i/>
        </w:rPr>
        <w:t xml:space="preserve"> justification for each requested item.</w:t>
      </w:r>
      <w:r w:rsidR="00027E1B" w:rsidRPr="002D4FAB">
        <w:rPr>
          <w:rFonts w:ascii="Arial" w:hAnsi="Arial" w:cs="Arial"/>
          <w:b/>
          <w:i/>
        </w:rPr>
        <w:t xml:space="preserve"> Verify </w:t>
      </w:r>
      <w:r w:rsidR="00244243" w:rsidRPr="002D4FAB">
        <w:rPr>
          <w:rFonts w:ascii="Arial" w:hAnsi="Arial" w:cs="Arial"/>
          <w:b/>
          <w:i/>
        </w:rPr>
        <w:t>calculations</w:t>
      </w:r>
      <w:r w:rsidR="008546E6">
        <w:rPr>
          <w:rFonts w:ascii="Arial" w:hAnsi="Arial" w:cs="Arial"/>
          <w:b/>
          <w:i/>
        </w:rPr>
        <w:t>!</w:t>
      </w:r>
      <w:r w:rsidR="00027E1B" w:rsidRPr="00244243">
        <w:rPr>
          <w:rFonts w:ascii="Arial" w:hAnsi="Arial" w:cs="Arial"/>
          <w:b/>
        </w:rPr>
        <w:t xml:space="preserve"> </w:t>
      </w:r>
    </w:p>
    <w:p w14:paraId="48B182EC" w14:textId="77777777" w:rsidR="00027E1B" w:rsidRDefault="00E2401D" w:rsidP="00027E1B">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45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b/>
          <w:i/>
        </w:rPr>
      </w:pPr>
      <w:r w:rsidRPr="00BB12E2">
        <w:rPr>
          <w:rFonts w:ascii="Arial" w:hAnsi="Arial" w:cs="Arial"/>
          <w:b/>
        </w:rPr>
        <w:t xml:space="preserve">Expenses must be justified, reasonable, related to and necessary for the success of the proposed project. </w:t>
      </w:r>
      <w:r w:rsidRPr="00BB12E2">
        <w:rPr>
          <w:rFonts w:ascii="Arial" w:hAnsi="Arial" w:cs="Arial"/>
        </w:rPr>
        <w:t>The justification encompasses the method of calculation</w:t>
      </w:r>
      <w:r>
        <w:rPr>
          <w:rFonts w:ascii="Arial" w:hAnsi="Arial" w:cs="Arial"/>
        </w:rPr>
        <w:t>. (i.e. 5 troopers x 5 hrs. x 4 days per month x 12 months = 1,200 hrs. x $65 per hour = $78,000</w:t>
      </w:r>
      <w:r w:rsidR="00F41AB0">
        <w:rPr>
          <w:rFonts w:ascii="Arial" w:hAnsi="Arial" w:cs="Arial"/>
        </w:rPr>
        <w:t xml:space="preserve"> for overtime</w:t>
      </w:r>
      <w:r w:rsidR="006D7B56">
        <w:rPr>
          <w:rFonts w:ascii="Arial" w:hAnsi="Arial" w:cs="Arial"/>
        </w:rPr>
        <w:t xml:space="preserve"> to fund </w:t>
      </w:r>
      <w:r>
        <w:rPr>
          <w:rFonts w:ascii="Arial" w:hAnsi="Arial" w:cs="Arial"/>
        </w:rPr>
        <w:t>additional law enforcement patrols for neighborhoods identified as high crime</w:t>
      </w:r>
      <w:r w:rsidR="00F41AB0">
        <w:rPr>
          <w:rFonts w:ascii="Arial" w:hAnsi="Arial" w:cs="Arial"/>
        </w:rPr>
        <w:t xml:space="preserve"> to improve community</w:t>
      </w:r>
      <w:r w:rsidR="00F41AB0" w:rsidRPr="00F41AB0">
        <w:rPr>
          <w:rFonts w:ascii="Arial" w:hAnsi="Arial" w:cs="Arial"/>
        </w:rPr>
        <w:t xml:space="preserve"> </w:t>
      </w:r>
      <w:r w:rsidR="00F41AB0">
        <w:rPr>
          <w:rFonts w:ascii="Arial" w:hAnsi="Arial" w:cs="Arial"/>
        </w:rPr>
        <w:t>safety.</w:t>
      </w:r>
      <w:r w:rsidRPr="00BB12E2">
        <w:rPr>
          <w:rFonts w:ascii="Arial" w:hAnsi="Arial" w:cs="Arial"/>
          <w:b/>
          <w:i/>
        </w:rPr>
        <w:t xml:space="preserve"> </w:t>
      </w:r>
    </w:p>
    <w:p w14:paraId="28B0F127" w14:textId="6F41BC13"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45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rPr>
      </w:pPr>
      <w:r w:rsidRPr="000D3B82">
        <w:rPr>
          <w:rFonts w:ascii="Arial" w:hAnsi="Arial" w:cs="Arial"/>
          <w:b/>
          <w:bCs/>
        </w:rPr>
        <w:t xml:space="preserve">BUDGET </w:t>
      </w:r>
      <w:r w:rsidR="0072023C" w:rsidRPr="000D3B82">
        <w:rPr>
          <w:rFonts w:ascii="Arial" w:hAnsi="Arial" w:cs="Arial"/>
          <w:b/>
          <w:bCs/>
        </w:rPr>
        <w:t>SUMMARY</w:t>
      </w:r>
      <w:r w:rsidRPr="00EA7601">
        <w:rPr>
          <w:rFonts w:ascii="Arial" w:hAnsi="Arial" w:cs="Arial"/>
        </w:rPr>
        <w:t xml:space="preserve"> - All requested project costs MUST relate directly to and be necessary for the tasks described in the Methods </w:t>
      </w:r>
      <w:r w:rsidR="00247313">
        <w:rPr>
          <w:rFonts w:ascii="Arial" w:hAnsi="Arial" w:cs="Arial"/>
        </w:rPr>
        <w:t>of Accomplishment</w:t>
      </w:r>
      <w:r w:rsidRPr="00EA7601">
        <w:rPr>
          <w:rFonts w:ascii="Arial" w:hAnsi="Arial" w:cs="Arial"/>
        </w:rPr>
        <w:t xml:space="preserve">. </w:t>
      </w:r>
    </w:p>
    <w:p w14:paraId="47D92122" w14:textId="7F8F2742" w:rsidR="006D7B56" w:rsidRPr="00EA7601" w:rsidRDefault="006D7B56"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45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rPr>
      </w:pPr>
      <w:r>
        <w:rPr>
          <w:rFonts w:ascii="Arial" w:hAnsi="Arial" w:cs="Arial"/>
        </w:rPr>
        <w:t>Budget Categories Include:</w:t>
      </w:r>
    </w:p>
    <w:p w14:paraId="27202861" w14:textId="615A6122" w:rsidR="003D631A"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60"/>
        <w:ind w:left="1890" w:hanging="450"/>
        <w:outlineLvl w:val="9"/>
        <w:rPr>
          <w:rFonts w:ascii="Arial" w:hAnsi="Arial" w:cs="Arial"/>
          <w:sz w:val="22"/>
          <w:szCs w:val="22"/>
        </w:rPr>
      </w:pPr>
      <w:r w:rsidRPr="00EA7601">
        <w:rPr>
          <w:rFonts w:ascii="Arial" w:hAnsi="Arial" w:cs="Arial"/>
          <w:sz w:val="22"/>
          <w:szCs w:val="22"/>
        </w:rPr>
        <w:fldChar w:fldCharType="begin"/>
      </w:r>
      <w:r w:rsidR="003D631A" w:rsidRPr="00EA7601">
        <w:rPr>
          <w:rFonts w:ascii="Arial" w:hAnsi="Arial" w:cs="Arial"/>
          <w:sz w:val="22"/>
          <w:szCs w:val="22"/>
        </w:rPr>
        <w:instrText>SEQ AutoList72_0 \* Arabic \r 1</w:instrText>
      </w:r>
      <w:r w:rsidRPr="00EA7601">
        <w:rPr>
          <w:rFonts w:ascii="Arial" w:hAnsi="Arial" w:cs="Arial"/>
          <w:sz w:val="22"/>
          <w:szCs w:val="22"/>
        </w:rPr>
        <w:fldChar w:fldCharType="separate"/>
      </w:r>
      <w:r w:rsidR="00402658">
        <w:rPr>
          <w:rFonts w:ascii="Arial" w:hAnsi="Arial" w:cs="Arial"/>
          <w:noProof/>
          <w:sz w:val="22"/>
          <w:szCs w:val="22"/>
        </w:rPr>
        <w:t>1</w:t>
      </w:r>
      <w:r w:rsidRPr="00EA7601">
        <w:rPr>
          <w:rFonts w:ascii="Arial" w:hAnsi="Arial" w:cs="Arial"/>
          <w:sz w:val="22"/>
          <w:szCs w:val="22"/>
        </w:rPr>
        <w:fldChar w:fldCharType="end"/>
      </w:r>
      <w:r w:rsidR="003D631A" w:rsidRPr="00EA7601">
        <w:rPr>
          <w:rFonts w:ascii="Arial" w:hAnsi="Arial" w:cs="Arial"/>
          <w:sz w:val="22"/>
          <w:szCs w:val="22"/>
        </w:rPr>
        <w:t>.</w:t>
      </w:r>
      <w:r w:rsidR="003D631A" w:rsidRPr="00EA7601">
        <w:rPr>
          <w:rFonts w:ascii="Arial" w:hAnsi="Arial" w:cs="Arial"/>
          <w:sz w:val="22"/>
          <w:szCs w:val="22"/>
        </w:rPr>
        <w:tab/>
        <w:t>Personnel costs (all costs related to salary</w:t>
      </w:r>
      <w:r w:rsidR="00244243">
        <w:rPr>
          <w:rFonts w:ascii="Arial" w:hAnsi="Arial" w:cs="Arial"/>
          <w:sz w:val="22"/>
          <w:szCs w:val="22"/>
        </w:rPr>
        <w:t xml:space="preserve"> or overtime</w:t>
      </w:r>
      <w:r w:rsidR="003D631A" w:rsidRPr="00EA7601">
        <w:rPr>
          <w:rFonts w:ascii="Arial" w:hAnsi="Arial" w:cs="Arial"/>
          <w:sz w:val="22"/>
          <w:szCs w:val="22"/>
        </w:rPr>
        <w:t>)</w:t>
      </w:r>
    </w:p>
    <w:p w14:paraId="6C882D5C" w14:textId="3597DABC" w:rsidR="006D7B56" w:rsidRPr="00EA7601" w:rsidRDefault="006D7B56"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60"/>
        <w:ind w:left="1890" w:hanging="450"/>
        <w:outlineLvl w:val="9"/>
        <w:rPr>
          <w:rFonts w:ascii="Arial" w:hAnsi="Arial" w:cs="Arial"/>
          <w:sz w:val="22"/>
          <w:szCs w:val="22"/>
        </w:rPr>
      </w:pPr>
      <w:r>
        <w:rPr>
          <w:rFonts w:ascii="Arial" w:hAnsi="Arial" w:cs="Arial"/>
          <w:sz w:val="22"/>
          <w:szCs w:val="22"/>
        </w:rPr>
        <w:t>2.</w:t>
      </w:r>
      <w:r>
        <w:rPr>
          <w:rFonts w:ascii="Arial" w:hAnsi="Arial" w:cs="Arial"/>
          <w:sz w:val="22"/>
          <w:szCs w:val="22"/>
        </w:rPr>
        <w:tab/>
        <w:t>Fringe Benefits</w:t>
      </w:r>
      <w:r w:rsidR="00027E1B">
        <w:rPr>
          <w:rFonts w:ascii="Arial" w:hAnsi="Arial" w:cs="Arial"/>
          <w:sz w:val="22"/>
          <w:szCs w:val="22"/>
        </w:rPr>
        <w:t xml:space="preserve"> (employers paid Medicare, FICA, Retirement, Health </w:t>
      </w:r>
      <w:proofErr w:type="spellStart"/>
      <w:r w:rsidR="00027E1B">
        <w:rPr>
          <w:rFonts w:ascii="Arial" w:hAnsi="Arial" w:cs="Arial"/>
          <w:sz w:val="22"/>
          <w:szCs w:val="22"/>
        </w:rPr>
        <w:t>Insur</w:t>
      </w:r>
      <w:proofErr w:type="spellEnd"/>
      <w:r w:rsidR="00027E1B">
        <w:rPr>
          <w:rFonts w:ascii="Arial" w:hAnsi="Arial" w:cs="Arial"/>
          <w:sz w:val="22"/>
          <w:szCs w:val="22"/>
        </w:rPr>
        <w:t>. Workers Comp)</w:t>
      </w:r>
    </w:p>
    <w:p w14:paraId="17B9E875" w14:textId="4E4E130A" w:rsidR="003D631A" w:rsidRPr="00EA7601" w:rsidRDefault="006D7B56"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60"/>
        <w:ind w:left="1800" w:hanging="360"/>
        <w:outlineLvl w:val="9"/>
        <w:rPr>
          <w:rFonts w:ascii="Arial" w:hAnsi="Arial" w:cs="Arial"/>
          <w:sz w:val="22"/>
          <w:szCs w:val="22"/>
        </w:rPr>
      </w:pPr>
      <w:r>
        <w:rPr>
          <w:rFonts w:ascii="Arial" w:hAnsi="Arial" w:cs="Arial"/>
          <w:sz w:val="22"/>
          <w:szCs w:val="22"/>
        </w:rPr>
        <w:t>3</w:t>
      </w:r>
      <w:r w:rsidR="009A7277" w:rsidRPr="00EA7601">
        <w:rPr>
          <w:rFonts w:ascii="Arial" w:hAnsi="Arial" w:cs="Arial"/>
          <w:sz w:val="22"/>
          <w:szCs w:val="22"/>
        </w:rPr>
        <w:t>.</w:t>
      </w:r>
      <w:r w:rsidR="009A7277" w:rsidRPr="00EA7601">
        <w:rPr>
          <w:rFonts w:ascii="Arial" w:hAnsi="Arial" w:cs="Arial"/>
          <w:sz w:val="22"/>
          <w:szCs w:val="22"/>
        </w:rPr>
        <w:tab/>
        <w:t>Con</w:t>
      </w:r>
      <w:r>
        <w:rPr>
          <w:rFonts w:ascii="Arial" w:hAnsi="Arial" w:cs="Arial"/>
          <w:sz w:val="22"/>
          <w:szCs w:val="22"/>
        </w:rPr>
        <w:t>tract</w:t>
      </w:r>
      <w:r w:rsidR="003D631A" w:rsidRPr="00EA7601">
        <w:rPr>
          <w:rFonts w:ascii="Arial" w:hAnsi="Arial" w:cs="Arial"/>
          <w:sz w:val="22"/>
          <w:szCs w:val="22"/>
        </w:rPr>
        <w:t xml:space="preserve"> Services (costs must not exceed the </w:t>
      </w:r>
      <w:r w:rsidR="009A7277" w:rsidRPr="00EA7601">
        <w:rPr>
          <w:rFonts w:ascii="Arial" w:hAnsi="Arial" w:cs="Arial"/>
          <w:sz w:val="22"/>
          <w:szCs w:val="22"/>
        </w:rPr>
        <w:t>current federal limitation of $6</w:t>
      </w:r>
      <w:r w:rsidR="003D631A" w:rsidRPr="00EA7601">
        <w:rPr>
          <w:rFonts w:ascii="Arial" w:hAnsi="Arial" w:cs="Arial"/>
          <w:sz w:val="22"/>
          <w:szCs w:val="22"/>
        </w:rPr>
        <w:t>50 for an 8-hour day or $</w:t>
      </w:r>
      <w:r w:rsidR="009A7277" w:rsidRPr="00EA7601">
        <w:rPr>
          <w:rFonts w:ascii="Arial" w:hAnsi="Arial" w:cs="Arial"/>
          <w:sz w:val="22"/>
          <w:szCs w:val="22"/>
        </w:rPr>
        <w:t>81.25</w:t>
      </w:r>
      <w:r w:rsidR="003D631A" w:rsidRPr="00EA7601">
        <w:rPr>
          <w:rFonts w:ascii="Arial" w:hAnsi="Arial" w:cs="Arial"/>
          <w:sz w:val="22"/>
          <w:szCs w:val="22"/>
        </w:rPr>
        <w:t xml:space="preserve"> per hour)</w:t>
      </w:r>
    </w:p>
    <w:p w14:paraId="52179477" w14:textId="788DADEF" w:rsidR="003D631A" w:rsidRPr="00EA7601" w:rsidRDefault="006D7B56"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60"/>
        <w:ind w:left="1890" w:hanging="450"/>
        <w:outlineLvl w:val="9"/>
        <w:rPr>
          <w:rFonts w:ascii="Arial" w:hAnsi="Arial" w:cs="Arial"/>
          <w:sz w:val="22"/>
          <w:szCs w:val="22"/>
        </w:rPr>
      </w:pPr>
      <w:r>
        <w:rPr>
          <w:rFonts w:ascii="Arial" w:hAnsi="Arial" w:cs="Arial"/>
          <w:sz w:val="22"/>
          <w:szCs w:val="22"/>
        </w:rPr>
        <w:t>4</w:t>
      </w:r>
      <w:r w:rsidR="00267695" w:rsidRPr="00EA7601">
        <w:rPr>
          <w:rFonts w:ascii="Arial" w:hAnsi="Arial" w:cs="Arial"/>
          <w:sz w:val="22"/>
          <w:szCs w:val="22"/>
        </w:rPr>
        <w:t>.</w:t>
      </w:r>
      <w:r w:rsidR="00267695" w:rsidRPr="00EA7601">
        <w:rPr>
          <w:rFonts w:ascii="Arial" w:hAnsi="Arial" w:cs="Arial"/>
          <w:sz w:val="22"/>
          <w:szCs w:val="22"/>
        </w:rPr>
        <w:tab/>
        <w:t>Travel c</w:t>
      </w:r>
      <w:r w:rsidR="003D631A" w:rsidRPr="00EA7601">
        <w:rPr>
          <w:rFonts w:ascii="Arial" w:hAnsi="Arial" w:cs="Arial"/>
          <w:sz w:val="22"/>
          <w:szCs w:val="22"/>
        </w:rPr>
        <w:t>osts (</w:t>
      </w:r>
      <w:r w:rsidR="00FB438B">
        <w:rPr>
          <w:rFonts w:ascii="Arial" w:hAnsi="Arial" w:cs="Arial"/>
          <w:sz w:val="22"/>
          <w:szCs w:val="22"/>
        </w:rPr>
        <w:t xml:space="preserve">mileage, airfare or </w:t>
      </w:r>
      <w:r w:rsidR="003D631A" w:rsidRPr="00EA7601">
        <w:rPr>
          <w:rFonts w:ascii="Arial" w:hAnsi="Arial" w:cs="Arial"/>
          <w:sz w:val="22"/>
          <w:szCs w:val="22"/>
        </w:rPr>
        <w:t xml:space="preserve">transportation, </w:t>
      </w:r>
      <w:r w:rsidR="00FB438B">
        <w:rPr>
          <w:rFonts w:ascii="Arial" w:hAnsi="Arial" w:cs="Arial"/>
          <w:sz w:val="22"/>
          <w:szCs w:val="22"/>
        </w:rPr>
        <w:t>lodging</w:t>
      </w:r>
      <w:r w:rsidR="003D631A" w:rsidRPr="00EA7601">
        <w:rPr>
          <w:rFonts w:ascii="Arial" w:hAnsi="Arial" w:cs="Arial"/>
          <w:sz w:val="22"/>
          <w:szCs w:val="22"/>
        </w:rPr>
        <w:t xml:space="preserve"> costs, meals, parking, </w:t>
      </w:r>
      <w:r w:rsidR="00244243">
        <w:rPr>
          <w:rFonts w:ascii="Arial" w:hAnsi="Arial" w:cs="Arial"/>
          <w:sz w:val="22"/>
          <w:szCs w:val="22"/>
        </w:rPr>
        <w:t xml:space="preserve">ride share, </w:t>
      </w:r>
      <w:r w:rsidR="003D631A" w:rsidRPr="00EA7601">
        <w:rPr>
          <w:rFonts w:ascii="Arial" w:hAnsi="Arial" w:cs="Arial"/>
          <w:sz w:val="22"/>
          <w:szCs w:val="22"/>
        </w:rPr>
        <w:t>etc.)</w:t>
      </w:r>
    </w:p>
    <w:p w14:paraId="6DA76967" w14:textId="55E0B225" w:rsidR="003D631A" w:rsidRDefault="003D631A"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60"/>
        <w:ind w:left="1890" w:hanging="450"/>
        <w:outlineLvl w:val="9"/>
        <w:rPr>
          <w:rFonts w:ascii="Arial" w:hAnsi="Arial" w:cs="Arial"/>
          <w:sz w:val="22"/>
          <w:szCs w:val="22"/>
        </w:rPr>
      </w:pPr>
      <w:r w:rsidRPr="00EA7601">
        <w:rPr>
          <w:rFonts w:ascii="Arial" w:hAnsi="Arial" w:cs="Arial"/>
          <w:sz w:val="22"/>
          <w:szCs w:val="22"/>
        </w:rPr>
        <w:tab/>
        <w:t xml:space="preserve"> </w:t>
      </w:r>
      <w:r w:rsidR="00CC7BE7">
        <w:rPr>
          <w:rFonts w:ascii="Arial" w:hAnsi="Arial" w:cs="Arial"/>
          <w:sz w:val="22"/>
          <w:szCs w:val="22"/>
        </w:rPr>
        <w:t>C</w:t>
      </w:r>
      <w:r w:rsidR="00CC7BE7" w:rsidRPr="00EA7601">
        <w:rPr>
          <w:rFonts w:ascii="Arial" w:hAnsi="Arial" w:cs="Arial"/>
          <w:sz w:val="22"/>
          <w:szCs w:val="22"/>
        </w:rPr>
        <w:t>osts for training registration</w:t>
      </w:r>
      <w:r w:rsidR="00CC7BE7">
        <w:rPr>
          <w:rFonts w:ascii="Arial" w:hAnsi="Arial" w:cs="Arial"/>
          <w:sz w:val="22"/>
          <w:szCs w:val="22"/>
        </w:rPr>
        <w:t xml:space="preserve"> are to be p</w:t>
      </w:r>
      <w:r w:rsidRPr="00EA7601">
        <w:rPr>
          <w:rFonts w:ascii="Arial" w:hAnsi="Arial" w:cs="Arial"/>
          <w:sz w:val="22"/>
          <w:szCs w:val="22"/>
        </w:rPr>
        <w:t>lace</w:t>
      </w:r>
      <w:r w:rsidR="00CC7BE7">
        <w:rPr>
          <w:rFonts w:ascii="Arial" w:hAnsi="Arial" w:cs="Arial"/>
          <w:sz w:val="22"/>
          <w:szCs w:val="22"/>
        </w:rPr>
        <w:t>d</w:t>
      </w:r>
      <w:r w:rsidRPr="00EA7601">
        <w:rPr>
          <w:rFonts w:ascii="Arial" w:hAnsi="Arial" w:cs="Arial"/>
          <w:sz w:val="22"/>
          <w:szCs w:val="22"/>
        </w:rPr>
        <w:t xml:space="preserve"> under </w:t>
      </w:r>
      <w:r w:rsidR="009A7277" w:rsidRPr="00EA7601">
        <w:rPr>
          <w:rFonts w:ascii="Arial" w:hAnsi="Arial" w:cs="Arial"/>
          <w:sz w:val="22"/>
          <w:szCs w:val="22"/>
        </w:rPr>
        <w:t xml:space="preserve">the </w:t>
      </w:r>
      <w:r w:rsidR="008546E6" w:rsidRPr="008546E6">
        <w:rPr>
          <w:rFonts w:ascii="Arial" w:hAnsi="Arial" w:cs="Arial"/>
          <w:b/>
          <w:bCs/>
          <w:sz w:val="22"/>
          <w:szCs w:val="22"/>
        </w:rPr>
        <w:t>Other</w:t>
      </w:r>
      <w:r w:rsidR="00267695" w:rsidRPr="00EA7601">
        <w:rPr>
          <w:rFonts w:ascii="Arial" w:hAnsi="Arial" w:cs="Arial"/>
          <w:sz w:val="22"/>
          <w:szCs w:val="22"/>
        </w:rPr>
        <w:t xml:space="preserve"> </w:t>
      </w:r>
      <w:r w:rsidR="00CC7BE7" w:rsidRPr="00EA7601">
        <w:rPr>
          <w:rFonts w:ascii="Arial" w:hAnsi="Arial" w:cs="Arial"/>
          <w:sz w:val="22"/>
          <w:szCs w:val="22"/>
        </w:rPr>
        <w:t>category</w:t>
      </w:r>
      <w:r w:rsidR="00267695" w:rsidRPr="00EA7601">
        <w:rPr>
          <w:rFonts w:ascii="Arial" w:hAnsi="Arial" w:cs="Arial"/>
          <w:sz w:val="22"/>
          <w:szCs w:val="22"/>
        </w:rPr>
        <w:t>, not travel</w:t>
      </w:r>
      <w:r w:rsidRPr="00EA7601">
        <w:rPr>
          <w:rFonts w:ascii="Arial" w:hAnsi="Arial" w:cs="Arial"/>
          <w:sz w:val="22"/>
          <w:szCs w:val="22"/>
        </w:rPr>
        <w:t>.</w:t>
      </w:r>
    </w:p>
    <w:p w14:paraId="454BD70D" w14:textId="77777777" w:rsidR="00BB12E2" w:rsidRPr="001C2A36" w:rsidRDefault="00BB12E2"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60"/>
        <w:ind w:left="1890" w:hanging="450"/>
        <w:outlineLvl w:val="9"/>
        <w:rPr>
          <w:rFonts w:ascii="Arial" w:hAnsi="Arial" w:cs="Arial"/>
          <w:sz w:val="8"/>
          <w:szCs w:val="8"/>
        </w:rPr>
      </w:pPr>
    </w:p>
    <w:tbl>
      <w:tblPr>
        <w:tblStyle w:val="TableGrid"/>
        <w:tblW w:w="0" w:type="auto"/>
        <w:tblInd w:w="1885" w:type="dxa"/>
        <w:shd w:val="clear" w:color="auto" w:fill="F6DAE2" w:themeFill="accent6" w:themeFillTint="33"/>
        <w:tblLook w:val="04A0" w:firstRow="1" w:lastRow="0" w:firstColumn="1" w:lastColumn="0" w:noHBand="0" w:noVBand="1"/>
      </w:tblPr>
      <w:tblGrid>
        <w:gridCol w:w="8483"/>
      </w:tblGrid>
      <w:tr w:rsidR="003D631A" w:rsidRPr="00895CD4" w14:paraId="3134D430" w14:textId="77777777" w:rsidTr="008B7791">
        <w:trPr>
          <w:trHeight w:val="802"/>
        </w:trPr>
        <w:tc>
          <w:tcPr>
            <w:tcW w:w="8483" w:type="dxa"/>
            <w:shd w:val="clear" w:color="auto" w:fill="F6DAE2" w:themeFill="accent6" w:themeFillTint="33"/>
          </w:tcPr>
          <w:p w14:paraId="4A837BE5" w14:textId="77777777" w:rsidR="003D631A" w:rsidRPr="00EA7601" w:rsidRDefault="003D631A" w:rsidP="006A7088">
            <w:pPr>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120" w:after="60"/>
              <w:rPr>
                <w:rFonts w:ascii="Arial" w:hAnsi="Arial" w:cs="Arial"/>
                <w:i/>
                <w:iCs/>
                <w:sz w:val="24"/>
                <w:szCs w:val="24"/>
              </w:rPr>
            </w:pPr>
            <w:r w:rsidRPr="00EA7601">
              <w:rPr>
                <w:rFonts w:ascii="Arial" w:hAnsi="Arial" w:cs="Arial"/>
                <w:i/>
                <w:iCs/>
                <w:sz w:val="24"/>
                <w:szCs w:val="24"/>
              </w:rPr>
              <w:t xml:space="preserve">Note:  Federal per diem rate will prevail unless local rates are less. For the current federal rates see </w:t>
            </w:r>
            <w:hyperlink r:id="rId17" w:tooltip="GSA travel rates" w:history="1">
              <w:r w:rsidRPr="0016009E">
                <w:rPr>
                  <w:rStyle w:val="Hyperlink"/>
                  <w:rFonts w:ascii="Arial" w:hAnsi="Arial" w:cs="Arial"/>
                  <w:color w:val="0070C0"/>
                  <w:sz w:val="24"/>
                  <w:szCs w:val="24"/>
                </w:rPr>
                <w:t>http://www.gsa.gov/</w:t>
              </w:r>
            </w:hyperlink>
            <w:r w:rsidRPr="00EA7601">
              <w:rPr>
                <w:rFonts w:ascii="Arial" w:hAnsi="Arial" w:cs="Arial"/>
                <w:sz w:val="24"/>
                <w:szCs w:val="24"/>
              </w:rPr>
              <w:t xml:space="preserve">. </w:t>
            </w:r>
            <w:r w:rsidRPr="00EA7601">
              <w:rPr>
                <w:rFonts w:ascii="Arial" w:hAnsi="Arial" w:cs="Arial"/>
                <w:i/>
                <w:iCs/>
                <w:sz w:val="24"/>
                <w:szCs w:val="24"/>
              </w:rPr>
              <w:t xml:space="preserve">Click on per diem rates. </w:t>
            </w:r>
          </w:p>
        </w:tc>
      </w:tr>
    </w:tbl>
    <w:p w14:paraId="52BD00AA" w14:textId="77777777" w:rsidR="003D631A" w:rsidRPr="001C2A36"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ind w:left="1890"/>
        <w:rPr>
          <w:rFonts w:ascii="Arial" w:hAnsi="Arial" w:cs="Arial"/>
          <w:sz w:val="8"/>
          <w:szCs w:val="8"/>
        </w:rPr>
      </w:pPr>
    </w:p>
    <w:p w14:paraId="37CF61AF" w14:textId="376BD02F" w:rsidR="003D631A" w:rsidRPr="00EA7601" w:rsidRDefault="006D7B56" w:rsidP="006D7B56">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1080" w:hanging="360"/>
        <w:rPr>
          <w:rFonts w:ascii="Arial" w:hAnsi="Arial" w:cs="Arial"/>
          <w:sz w:val="22"/>
          <w:szCs w:val="22"/>
        </w:rPr>
      </w:pPr>
      <w:r>
        <w:rPr>
          <w:rFonts w:ascii="Arial" w:hAnsi="Arial" w:cs="Arial"/>
          <w:sz w:val="22"/>
          <w:szCs w:val="22"/>
        </w:rPr>
        <w:tab/>
      </w:r>
      <w:r>
        <w:rPr>
          <w:rFonts w:ascii="Arial" w:hAnsi="Arial" w:cs="Arial"/>
          <w:sz w:val="22"/>
          <w:szCs w:val="22"/>
        </w:rPr>
        <w:tab/>
        <w:t xml:space="preserve">5. </w:t>
      </w:r>
      <w:r w:rsidR="003D631A" w:rsidRPr="00EA7601">
        <w:rPr>
          <w:rFonts w:ascii="Arial" w:hAnsi="Arial" w:cs="Arial"/>
          <w:sz w:val="22"/>
          <w:szCs w:val="22"/>
        </w:rPr>
        <w:t>Supplies/Operating Expenses</w:t>
      </w:r>
      <w:r>
        <w:rPr>
          <w:rFonts w:ascii="Arial" w:hAnsi="Arial" w:cs="Arial"/>
          <w:sz w:val="22"/>
          <w:szCs w:val="22"/>
        </w:rPr>
        <w:t xml:space="preserve"> (Items under $4,999)</w:t>
      </w:r>
    </w:p>
    <w:p w14:paraId="29E34DF1" w14:textId="763F939A" w:rsidR="003D631A" w:rsidRPr="00EA7601" w:rsidRDefault="006D7B56" w:rsidP="006D7B56">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1080" w:hanging="360"/>
        <w:rPr>
          <w:rFonts w:ascii="Arial" w:hAnsi="Arial" w:cs="Arial"/>
          <w:sz w:val="22"/>
          <w:szCs w:val="22"/>
        </w:rPr>
      </w:pPr>
      <w:r>
        <w:rPr>
          <w:rFonts w:ascii="Arial" w:hAnsi="Arial" w:cs="Arial"/>
          <w:sz w:val="22"/>
          <w:szCs w:val="22"/>
        </w:rPr>
        <w:tab/>
      </w:r>
      <w:r>
        <w:rPr>
          <w:rFonts w:ascii="Arial" w:hAnsi="Arial" w:cs="Arial"/>
          <w:sz w:val="22"/>
          <w:szCs w:val="22"/>
        </w:rPr>
        <w:tab/>
        <w:t xml:space="preserve">6. </w:t>
      </w:r>
      <w:r w:rsidR="0082463E" w:rsidRPr="00EA7601">
        <w:rPr>
          <w:rFonts w:ascii="Arial" w:hAnsi="Arial" w:cs="Arial"/>
          <w:sz w:val="22"/>
          <w:szCs w:val="22"/>
        </w:rPr>
        <w:t>Confidential</w:t>
      </w:r>
      <w:r w:rsidR="003D631A" w:rsidRPr="00EA7601">
        <w:rPr>
          <w:rFonts w:ascii="Arial" w:hAnsi="Arial" w:cs="Arial"/>
          <w:sz w:val="22"/>
          <w:szCs w:val="22"/>
        </w:rPr>
        <w:t xml:space="preserve"> Funds</w:t>
      </w:r>
    </w:p>
    <w:p w14:paraId="1031E873" w14:textId="3806C3A7" w:rsidR="003D631A" w:rsidRDefault="006D7B56" w:rsidP="006D7B56">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1080" w:hanging="360"/>
        <w:rPr>
          <w:rFonts w:ascii="Arial" w:hAnsi="Arial" w:cs="Arial"/>
          <w:sz w:val="22"/>
          <w:szCs w:val="22"/>
        </w:rPr>
      </w:pPr>
      <w:r>
        <w:rPr>
          <w:rFonts w:ascii="Arial" w:hAnsi="Arial" w:cs="Arial"/>
          <w:sz w:val="22"/>
          <w:szCs w:val="22"/>
        </w:rPr>
        <w:tab/>
      </w:r>
      <w:r>
        <w:rPr>
          <w:rFonts w:ascii="Arial" w:hAnsi="Arial" w:cs="Arial"/>
          <w:sz w:val="22"/>
          <w:szCs w:val="22"/>
        </w:rPr>
        <w:tab/>
        <w:t xml:space="preserve">7. </w:t>
      </w:r>
      <w:r w:rsidR="003D631A" w:rsidRPr="00EA7601">
        <w:rPr>
          <w:rFonts w:ascii="Arial" w:hAnsi="Arial" w:cs="Arial"/>
          <w:sz w:val="22"/>
          <w:szCs w:val="22"/>
        </w:rPr>
        <w:t>Equipment (</w:t>
      </w:r>
      <w:r w:rsidR="00244243">
        <w:rPr>
          <w:rFonts w:ascii="Arial" w:hAnsi="Arial" w:cs="Arial"/>
          <w:sz w:val="22"/>
          <w:szCs w:val="22"/>
        </w:rPr>
        <w:t xml:space="preserve">individual acquisition cost </w:t>
      </w:r>
      <w:r w:rsidR="003D631A" w:rsidRPr="00EA7601">
        <w:rPr>
          <w:rFonts w:ascii="Arial" w:hAnsi="Arial" w:cs="Arial"/>
          <w:sz w:val="22"/>
          <w:szCs w:val="22"/>
        </w:rPr>
        <w:t>$</w:t>
      </w:r>
      <w:r w:rsidR="00FB438B">
        <w:rPr>
          <w:rFonts w:ascii="Arial" w:hAnsi="Arial" w:cs="Arial"/>
          <w:sz w:val="22"/>
          <w:szCs w:val="22"/>
        </w:rPr>
        <w:t>5</w:t>
      </w:r>
      <w:r w:rsidR="003D631A" w:rsidRPr="00EA7601">
        <w:rPr>
          <w:rFonts w:ascii="Arial" w:hAnsi="Arial" w:cs="Arial"/>
          <w:sz w:val="22"/>
          <w:szCs w:val="22"/>
        </w:rPr>
        <w:t>,000</w:t>
      </w:r>
      <w:r>
        <w:rPr>
          <w:rFonts w:ascii="Arial" w:hAnsi="Arial" w:cs="Arial"/>
          <w:sz w:val="22"/>
          <w:szCs w:val="22"/>
        </w:rPr>
        <w:t xml:space="preserve"> or over</w:t>
      </w:r>
      <w:r w:rsidR="00244243">
        <w:rPr>
          <w:rFonts w:ascii="Arial" w:hAnsi="Arial" w:cs="Arial"/>
          <w:sz w:val="22"/>
          <w:szCs w:val="22"/>
        </w:rPr>
        <w:t xml:space="preserve"> per item</w:t>
      </w:r>
      <w:r w:rsidR="003D631A" w:rsidRPr="00EA7601">
        <w:rPr>
          <w:rFonts w:ascii="Arial" w:hAnsi="Arial" w:cs="Arial"/>
          <w:sz w:val="22"/>
          <w:szCs w:val="22"/>
        </w:rPr>
        <w:t>)</w:t>
      </w:r>
    </w:p>
    <w:p w14:paraId="60CD6A6D" w14:textId="297DC4A2" w:rsidR="00CD07BE" w:rsidRPr="00EA7601" w:rsidRDefault="00CD07BE" w:rsidP="00244243">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1080" w:hanging="360"/>
        <w:rPr>
          <w:rFonts w:ascii="Arial" w:hAnsi="Arial" w:cs="Arial"/>
          <w:sz w:val="22"/>
          <w:szCs w:val="22"/>
        </w:rPr>
      </w:pPr>
      <w:r>
        <w:rPr>
          <w:rFonts w:ascii="Arial" w:hAnsi="Arial" w:cs="Arial"/>
          <w:sz w:val="22"/>
          <w:szCs w:val="22"/>
        </w:rPr>
        <w:tab/>
      </w:r>
      <w:r>
        <w:rPr>
          <w:rFonts w:ascii="Arial" w:hAnsi="Arial" w:cs="Arial"/>
          <w:sz w:val="22"/>
          <w:szCs w:val="22"/>
        </w:rPr>
        <w:tab/>
        <w:t xml:space="preserve">8. </w:t>
      </w:r>
      <w:r w:rsidR="00244243">
        <w:rPr>
          <w:rFonts w:ascii="Arial" w:hAnsi="Arial" w:cs="Arial"/>
          <w:sz w:val="22"/>
          <w:szCs w:val="22"/>
        </w:rPr>
        <w:t xml:space="preserve">Other: </w:t>
      </w:r>
      <w:r w:rsidR="000D3B82">
        <w:rPr>
          <w:rFonts w:ascii="Arial" w:hAnsi="Arial" w:cs="Arial"/>
          <w:sz w:val="22"/>
          <w:szCs w:val="22"/>
        </w:rPr>
        <w:t xml:space="preserve">i.e. </w:t>
      </w:r>
      <w:r>
        <w:rPr>
          <w:rFonts w:ascii="Arial" w:hAnsi="Arial" w:cs="Arial"/>
          <w:sz w:val="22"/>
          <w:szCs w:val="22"/>
        </w:rPr>
        <w:t>Registration costs to participate in training</w:t>
      </w:r>
    </w:p>
    <w:p w14:paraId="65AF4BB5" w14:textId="77777777" w:rsidR="003D631A" w:rsidRPr="001C2A36" w:rsidRDefault="003D631A"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1890"/>
        <w:rPr>
          <w:rFonts w:ascii="Arial" w:hAnsi="Arial" w:cs="Arial"/>
          <w:sz w:val="8"/>
          <w:szCs w:val="8"/>
        </w:rPr>
      </w:pPr>
    </w:p>
    <w:p w14:paraId="5E07AEA4" w14:textId="7EA779A3" w:rsidR="0067107D" w:rsidRPr="00EA7601" w:rsidRDefault="0067107D" w:rsidP="0067107D">
      <w:pPr>
        <w:pBdr>
          <w:top w:val="single" w:sz="6" w:space="0" w:color="FFFFFF"/>
          <w:left w:val="single" w:sz="6" w:space="1"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color w:val="FF0000"/>
        </w:rPr>
      </w:pPr>
      <w:r w:rsidRPr="00EA7601">
        <w:rPr>
          <w:rFonts w:ascii="Arial" w:hAnsi="Arial" w:cs="Arial"/>
          <w:color w:val="FF0000"/>
        </w:rPr>
        <w:t xml:space="preserve">ENSURE </w:t>
      </w:r>
      <w:r w:rsidRPr="00844E45">
        <w:rPr>
          <w:rFonts w:ascii="Arial" w:hAnsi="Arial" w:cs="Arial"/>
          <w:color w:val="FF0000"/>
        </w:rPr>
        <w:t xml:space="preserve">THE </w:t>
      </w:r>
      <w:r w:rsidR="00844E45">
        <w:rPr>
          <w:rFonts w:ascii="Arial" w:hAnsi="Arial" w:cs="Arial"/>
          <w:color w:val="FF0000"/>
        </w:rPr>
        <w:t>PROPOSED PROJECT SUMMARY</w:t>
      </w:r>
      <w:r w:rsidR="00244243">
        <w:rPr>
          <w:rFonts w:ascii="Arial" w:hAnsi="Arial" w:cs="Arial"/>
          <w:color w:val="FF0000"/>
        </w:rPr>
        <w:t xml:space="preserve"> ON PAGE 2</w:t>
      </w:r>
      <w:r w:rsidR="00844E45">
        <w:rPr>
          <w:rFonts w:ascii="Arial" w:hAnsi="Arial" w:cs="Arial"/>
          <w:color w:val="FF0000"/>
        </w:rPr>
        <w:t xml:space="preserve"> RECONCILES WITH THE EXCEL BUDGET WORKSHEET</w:t>
      </w:r>
      <w:r w:rsidRPr="00EA7601">
        <w:rPr>
          <w:rFonts w:ascii="Arial" w:hAnsi="Arial" w:cs="Arial"/>
          <w:color w:val="FF0000"/>
        </w:rPr>
        <w:t xml:space="preserve">. </w:t>
      </w:r>
    </w:p>
    <w:p w14:paraId="7C2BE3AC" w14:textId="468890CB" w:rsidR="00BB12E2" w:rsidRDefault="00BB12E2" w:rsidP="00BB12E2">
      <w:pPr>
        <w:pBdr>
          <w:top w:val="single" w:sz="6" w:space="0" w:color="FFFFFF"/>
          <w:left w:val="single" w:sz="6" w:space="1"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rPr>
      </w:pPr>
      <w:r w:rsidRPr="00EA7601">
        <w:rPr>
          <w:rFonts w:ascii="Arial" w:hAnsi="Arial" w:cs="Arial"/>
        </w:rPr>
        <w:t xml:space="preserve">If you have questions or concerns related to the completion of the Excel budget section, please call (775) 687-1500 or </w:t>
      </w:r>
      <w:r w:rsidR="0016009E">
        <w:rPr>
          <w:rFonts w:ascii="Arial" w:hAnsi="Arial" w:cs="Arial"/>
        </w:rPr>
        <w:t>the</w:t>
      </w:r>
      <w:r w:rsidRPr="00EA7601">
        <w:rPr>
          <w:rFonts w:ascii="Arial" w:hAnsi="Arial" w:cs="Arial"/>
        </w:rPr>
        <w:t xml:space="preserve"> OCJA Grant Manager for assistance.</w:t>
      </w:r>
    </w:p>
    <w:p w14:paraId="0027961D" w14:textId="72188657" w:rsidR="002D4FAB" w:rsidRDefault="002D4FAB" w:rsidP="00BB12E2">
      <w:pPr>
        <w:pBdr>
          <w:top w:val="single" w:sz="6" w:space="0" w:color="FFFFFF"/>
          <w:left w:val="single" w:sz="6" w:space="1"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rPr>
      </w:pPr>
    </w:p>
    <w:p w14:paraId="31E6BB8E" w14:textId="7BB60B7A" w:rsidR="00BD5A5D" w:rsidRDefault="00BD5A5D" w:rsidP="00BB12E2">
      <w:pPr>
        <w:pBdr>
          <w:top w:val="single" w:sz="6" w:space="0" w:color="FFFFFF"/>
          <w:left w:val="single" w:sz="6" w:space="1"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rPr>
      </w:pPr>
    </w:p>
    <w:p w14:paraId="11E33FCF" w14:textId="77777777" w:rsidR="00BD5A5D" w:rsidRDefault="00BD5A5D" w:rsidP="00BB12E2">
      <w:pPr>
        <w:pBdr>
          <w:top w:val="single" w:sz="6" w:space="0" w:color="FFFFFF"/>
          <w:left w:val="single" w:sz="6" w:space="1"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rPr>
      </w:pPr>
    </w:p>
    <w:p w14:paraId="2F0A2468" w14:textId="77777777" w:rsidR="00D46B83" w:rsidRPr="00EA7601" w:rsidRDefault="00D46B83" w:rsidP="00D46B83">
      <w:pPr>
        <w:pStyle w:val="BodyText1"/>
        <w:tabs>
          <w:tab w:val="clear" w:pos="720"/>
          <w:tab w:val="left" w:pos="180"/>
        </w:tabs>
        <w:jc w:val="center"/>
        <w:rPr>
          <w:rFonts w:ascii="Arial" w:hAnsi="Arial" w:cs="Arial"/>
          <w:b/>
          <w:sz w:val="22"/>
          <w:szCs w:val="22"/>
        </w:rPr>
      </w:pPr>
      <w:r w:rsidRPr="00EA7601">
        <w:rPr>
          <w:rFonts w:ascii="Arial" w:hAnsi="Arial" w:cs="Arial"/>
          <w:b/>
          <w:sz w:val="22"/>
          <w:szCs w:val="22"/>
        </w:rPr>
        <w:lastRenderedPageBreak/>
        <w:t>Instructions - Completing Budget Forms</w:t>
      </w:r>
    </w:p>
    <w:p w14:paraId="7CAE4C1F" w14:textId="77777777" w:rsidR="003D631A" w:rsidRPr="00EA7601" w:rsidRDefault="003D631A" w:rsidP="003D631A">
      <w:pPr>
        <w:pStyle w:val="Heading1"/>
        <w:ind w:firstLine="0"/>
        <w:jc w:val="left"/>
        <w:rPr>
          <w:rFonts w:ascii="Arial" w:hAnsi="Arial" w:cs="Arial"/>
          <w:sz w:val="22"/>
          <w:szCs w:val="22"/>
        </w:rPr>
      </w:pPr>
      <w:bookmarkStart w:id="17" w:name="_Problem"/>
      <w:bookmarkEnd w:id="17"/>
      <w:r w:rsidRPr="00EA7601">
        <w:rPr>
          <w:rFonts w:ascii="Arial" w:hAnsi="Arial" w:cs="Arial"/>
          <w:sz w:val="22"/>
          <w:szCs w:val="22"/>
        </w:rPr>
        <w:t>PERSONNEL COSTS</w:t>
      </w:r>
    </w:p>
    <w:p w14:paraId="52B109F2" w14:textId="67203BD7" w:rsidR="003D631A" w:rsidRDefault="003D631A" w:rsidP="003D631A">
      <w:pPr>
        <w:pStyle w:val="BodyText1"/>
        <w:ind w:left="720"/>
        <w:jc w:val="left"/>
        <w:rPr>
          <w:rFonts w:ascii="Arial" w:hAnsi="Arial" w:cs="Arial"/>
          <w:color w:val="auto"/>
          <w:sz w:val="22"/>
          <w:szCs w:val="22"/>
        </w:rPr>
      </w:pPr>
      <w:r w:rsidRPr="00EA7601">
        <w:rPr>
          <w:rFonts w:ascii="Arial" w:hAnsi="Arial" w:cs="Arial"/>
          <w:color w:val="auto"/>
          <w:sz w:val="22"/>
          <w:szCs w:val="22"/>
        </w:rPr>
        <w:t xml:space="preserve">This category refers to wages and </w:t>
      </w:r>
      <w:r w:rsidR="00844E45">
        <w:rPr>
          <w:rFonts w:ascii="Arial" w:hAnsi="Arial" w:cs="Arial"/>
          <w:color w:val="auto"/>
          <w:sz w:val="22"/>
          <w:szCs w:val="22"/>
        </w:rPr>
        <w:t>salaries</w:t>
      </w:r>
      <w:r w:rsidRPr="00EA7601">
        <w:rPr>
          <w:rFonts w:ascii="Arial" w:hAnsi="Arial" w:cs="Arial"/>
          <w:color w:val="auto"/>
          <w:sz w:val="22"/>
          <w:szCs w:val="22"/>
        </w:rPr>
        <w:t xml:space="preserve"> for regular</w:t>
      </w:r>
      <w:r w:rsidR="00844E45">
        <w:rPr>
          <w:rFonts w:ascii="Arial" w:hAnsi="Arial" w:cs="Arial"/>
          <w:color w:val="auto"/>
          <w:sz w:val="22"/>
          <w:szCs w:val="22"/>
        </w:rPr>
        <w:t>,</w:t>
      </w:r>
      <w:r w:rsidRPr="00EA7601">
        <w:rPr>
          <w:rFonts w:ascii="Arial" w:hAnsi="Arial" w:cs="Arial"/>
          <w:color w:val="auto"/>
          <w:sz w:val="22"/>
          <w:szCs w:val="22"/>
        </w:rPr>
        <w:t xml:space="preserve"> part-time</w:t>
      </w:r>
      <w:r w:rsidR="00844E45">
        <w:rPr>
          <w:rFonts w:ascii="Arial" w:hAnsi="Arial" w:cs="Arial"/>
          <w:color w:val="auto"/>
          <w:sz w:val="22"/>
          <w:szCs w:val="22"/>
        </w:rPr>
        <w:t>, and overtime</w:t>
      </w:r>
      <w:r w:rsidRPr="00EA7601">
        <w:rPr>
          <w:rFonts w:ascii="Arial" w:hAnsi="Arial" w:cs="Arial"/>
          <w:color w:val="auto"/>
          <w:sz w:val="22"/>
          <w:szCs w:val="22"/>
        </w:rPr>
        <w:t xml:space="preserve"> e</w:t>
      </w:r>
      <w:r w:rsidR="00B655DD" w:rsidRPr="00EA7601">
        <w:rPr>
          <w:rFonts w:ascii="Arial" w:hAnsi="Arial" w:cs="Arial"/>
          <w:color w:val="auto"/>
          <w:sz w:val="22"/>
          <w:szCs w:val="22"/>
        </w:rPr>
        <w:t>mployees related to the proposal</w:t>
      </w:r>
      <w:r w:rsidRPr="00EA7601">
        <w:rPr>
          <w:rFonts w:ascii="Arial" w:hAnsi="Arial" w:cs="Arial"/>
          <w:color w:val="auto"/>
          <w:sz w:val="22"/>
          <w:szCs w:val="22"/>
        </w:rPr>
        <w:t xml:space="preserve">. </w:t>
      </w:r>
      <w:r w:rsidR="00D46B83">
        <w:rPr>
          <w:rFonts w:ascii="Arial" w:hAnsi="Arial" w:cs="Arial"/>
          <w:color w:val="auto"/>
          <w:sz w:val="22"/>
          <w:szCs w:val="22"/>
        </w:rPr>
        <w:t>Individuals</w:t>
      </w:r>
      <w:r w:rsidRPr="00EA7601">
        <w:rPr>
          <w:rFonts w:ascii="Arial" w:hAnsi="Arial" w:cs="Arial"/>
          <w:color w:val="auto"/>
          <w:sz w:val="22"/>
          <w:szCs w:val="22"/>
        </w:rPr>
        <w:t xml:space="preserve"> working on the proposed project</w:t>
      </w:r>
      <w:r w:rsidR="00B655DD" w:rsidRPr="00EA7601">
        <w:rPr>
          <w:rFonts w:ascii="Arial" w:hAnsi="Arial" w:cs="Arial"/>
          <w:color w:val="auto"/>
          <w:sz w:val="22"/>
          <w:szCs w:val="22"/>
        </w:rPr>
        <w:t>,</w:t>
      </w:r>
      <w:r w:rsidRPr="00EA7601">
        <w:rPr>
          <w:rFonts w:ascii="Arial" w:hAnsi="Arial" w:cs="Arial"/>
          <w:color w:val="auto"/>
          <w:sz w:val="22"/>
          <w:szCs w:val="22"/>
        </w:rPr>
        <w:t xml:space="preserve"> who are not </w:t>
      </w:r>
      <w:r w:rsidR="00D46B83">
        <w:rPr>
          <w:rFonts w:ascii="Arial" w:hAnsi="Arial" w:cs="Arial"/>
          <w:color w:val="auto"/>
          <w:sz w:val="22"/>
          <w:szCs w:val="22"/>
        </w:rPr>
        <w:t>employees</w:t>
      </w:r>
      <w:r w:rsidR="00B655DD" w:rsidRPr="00EA7601">
        <w:rPr>
          <w:rFonts w:ascii="Arial" w:hAnsi="Arial" w:cs="Arial"/>
          <w:color w:val="auto"/>
          <w:sz w:val="22"/>
          <w:szCs w:val="22"/>
        </w:rPr>
        <w:t>,</w:t>
      </w:r>
      <w:r w:rsidRPr="00EA7601">
        <w:rPr>
          <w:rFonts w:ascii="Arial" w:hAnsi="Arial" w:cs="Arial"/>
          <w:color w:val="auto"/>
          <w:sz w:val="22"/>
          <w:szCs w:val="22"/>
        </w:rPr>
        <w:t xml:space="preserve"> must be </w:t>
      </w:r>
      <w:r w:rsidR="00D46B83">
        <w:rPr>
          <w:rFonts w:ascii="Arial" w:hAnsi="Arial" w:cs="Arial"/>
          <w:color w:val="auto"/>
          <w:sz w:val="22"/>
          <w:szCs w:val="22"/>
        </w:rPr>
        <w:t>included in the contract category</w:t>
      </w:r>
      <w:r w:rsidRPr="00EA7601">
        <w:rPr>
          <w:rFonts w:ascii="Arial" w:hAnsi="Arial" w:cs="Arial"/>
          <w:color w:val="auto"/>
          <w:sz w:val="22"/>
          <w:szCs w:val="22"/>
        </w:rPr>
        <w:t>.</w:t>
      </w:r>
    </w:p>
    <w:p w14:paraId="6CD75C15" w14:textId="4ABC8D47" w:rsidR="003D631A" w:rsidRPr="00EA7601" w:rsidRDefault="003D631A" w:rsidP="003D631A">
      <w:pPr>
        <w:pStyle w:val="BodyText1"/>
        <w:ind w:left="720"/>
        <w:jc w:val="left"/>
        <w:rPr>
          <w:rFonts w:ascii="Arial" w:hAnsi="Arial" w:cs="Arial"/>
          <w:color w:val="auto"/>
          <w:sz w:val="22"/>
          <w:szCs w:val="22"/>
        </w:rPr>
      </w:pPr>
      <w:r w:rsidRPr="00EA7601">
        <w:rPr>
          <w:rFonts w:ascii="Arial" w:hAnsi="Arial" w:cs="Arial"/>
          <w:color w:val="auto"/>
          <w:sz w:val="22"/>
          <w:szCs w:val="22"/>
        </w:rPr>
        <w:t xml:space="preserve">SUPPLANTING - </w:t>
      </w:r>
      <w:r w:rsidR="00D46B83">
        <w:rPr>
          <w:rFonts w:ascii="Arial" w:hAnsi="Arial" w:cs="Arial"/>
          <w:color w:val="auto"/>
          <w:sz w:val="22"/>
          <w:szCs w:val="22"/>
        </w:rPr>
        <w:t>R</w:t>
      </w:r>
      <w:r w:rsidRPr="00EA7601">
        <w:rPr>
          <w:rFonts w:ascii="Arial" w:hAnsi="Arial" w:cs="Arial"/>
          <w:color w:val="auto"/>
          <w:sz w:val="22"/>
          <w:szCs w:val="22"/>
        </w:rPr>
        <w:t>equest</w:t>
      </w:r>
      <w:r w:rsidR="00D46B83">
        <w:rPr>
          <w:rFonts w:ascii="Arial" w:hAnsi="Arial" w:cs="Arial"/>
          <w:color w:val="auto"/>
          <w:sz w:val="22"/>
          <w:szCs w:val="22"/>
        </w:rPr>
        <w:t>ing</w:t>
      </w:r>
      <w:r w:rsidRPr="00EA7601">
        <w:rPr>
          <w:rFonts w:ascii="Arial" w:hAnsi="Arial" w:cs="Arial"/>
          <w:color w:val="auto"/>
          <w:sz w:val="22"/>
          <w:szCs w:val="22"/>
        </w:rPr>
        <w:t xml:space="preserve"> federal funding for an employee already on the payroll</w:t>
      </w:r>
      <w:r w:rsidR="00FE6B64">
        <w:rPr>
          <w:rFonts w:ascii="Arial" w:hAnsi="Arial" w:cs="Arial"/>
          <w:color w:val="auto"/>
          <w:sz w:val="22"/>
          <w:szCs w:val="22"/>
        </w:rPr>
        <w:t xml:space="preserve"> i</w:t>
      </w:r>
      <w:r w:rsidR="008546E6">
        <w:rPr>
          <w:rFonts w:ascii="Arial" w:hAnsi="Arial" w:cs="Arial"/>
          <w:color w:val="auto"/>
          <w:sz w:val="22"/>
          <w:szCs w:val="22"/>
        </w:rPr>
        <w:t>s</w:t>
      </w:r>
      <w:r w:rsidR="00FE6B64">
        <w:rPr>
          <w:rFonts w:ascii="Arial" w:hAnsi="Arial" w:cs="Arial"/>
          <w:color w:val="auto"/>
          <w:sz w:val="22"/>
          <w:szCs w:val="22"/>
        </w:rPr>
        <w:t xml:space="preserve"> unallowable,</w:t>
      </w:r>
      <w:r w:rsidRPr="00EA7601">
        <w:rPr>
          <w:rFonts w:ascii="Arial" w:hAnsi="Arial" w:cs="Arial"/>
          <w:color w:val="auto"/>
          <w:sz w:val="22"/>
          <w:szCs w:val="22"/>
        </w:rPr>
        <w:t xml:space="preserve"> unless </w:t>
      </w:r>
      <w:r w:rsidR="00D46B83">
        <w:rPr>
          <w:rFonts w:ascii="Arial" w:hAnsi="Arial" w:cs="Arial"/>
          <w:color w:val="auto"/>
          <w:sz w:val="22"/>
          <w:szCs w:val="22"/>
        </w:rPr>
        <w:t>they</w:t>
      </w:r>
      <w:r w:rsidRPr="00EA7601">
        <w:rPr>
          <w:rFonts w:ascii="Arial" w:hAnsi="Arial" w:cs="Arial"/>
          <w:color w:val="auto"/>
          <w:sz w:val="22"/>
          <w:szCs w:val="22"/>
        </w:rPr>
        <w:t xml:space="preserve"> will be replaced by a person hired to augment regular staff during the time the existing employee spends working on project </w:t>
      </w:r>
      <w:r w:rsidR="00D46B83" w:rsidRPr="00EA7601">
        <w:rPr>
          <w:rFonts w:ascii="Arial" w:hAnsi="Arial" w:cs="Arial"/>
          <w:color w:val="auto"/>
          <w:sz w:val="22"/>
          <w:szCs w:val="22"/>
        </w:rPr>
        <w:t>activities</w:t>
      </w:r>
      <w:r w:rsidR="00D46B83">
        <w:rPr>
          <w:rFonts w:ascii="Arial" w:hAnsi="Arial" w:cs="Arial"/>
          <w:color w:val="auto"/>
          <w:sz w:val="22"/>
          <w:szCs w:val="22"/>
        </w:rPr>
        <w:t xml:space="preserve">. </w:t>
      </w:r>
      <w:r w:rsidRPr="00EA7601">
        <w:rPr>
          <w:rFonts w:ascii="Arial" w:hAnsi="Arial" w:cs="Arial"/>
          <w:color w:val="auto"/>
          <w:sz w:val="22"/>
          <w:szCs w:val="22"/>
        </w:rPr>
        <w:t>A regular employee, however</w:t>
      </w:r>
      <w:r w:rsidR="0051340C" w:rsidRPr="00EA7601">
        <w:rPr>
          <w:rFonts w:ascii="Arial" w:hAnsi="Arial" w:cs="Arial"/>
          <w:color w:val="auto"/>
          <w:sz w:val="22"/>
          <w:szCs w:val="22"/>
        </w:rPr>
        <w:t>;</w:t>
      </w:r>
      <w:r w:rsidRPr="00EA7601">
        <w:rPr>
          <w:rFonts w:ascii="Arial" w:hAnsi="Arial" w:cs="Arial"/>
          <w:color w:val="auto"/>
          <w:sz w:val="22"/>
          <w:szCs w:val="22"/>
        </w:rPr>
        <w:t xml:space="preserve"> may be paid overtime for time worked on the project. Salaries may not exceed those normally paid for comparable positions in the community and/or the unit of government associated with the project.</w:t>
      </w:r>
    </w:p>
    <w:p w14:paraId="3FB9FB8B" w14:textId="0790C589" w:rsidR="00D46B83" w:rsidRDefault="003D631A" w:rsidP="008521D6">
      <w:pPr>
        <w:pStyle w:val="BodyBuddy"/>
        <w:ind w:left="720" w:firstLine="0"/>
        <w:jc w:val="left"/>
        <w:rPr>
          <w:rFonts w:ascii="Arial" w:hAnsi="Arial" w:cs="Arial"/>
          <w:sz w:val="22"/>
          <w:szCs w:val="22"/>
        </w:rPr>
      </w:pPr>
      <w:r w:rsidRPr="00EA7601">
        <w:rPr>
          <w:rFonts w:ascii="Arial" w:hAnsi="Arial" w:cs="Arial"/>
          <w:b/>
          <w:sz w:val="22"/>
          <w:szCs w:val="22"/>
        </w:rPr>
        <w:t xml:space="preserve">Direct Salaries and Overtime </w:t>
      </w:r>
      <w:r w:rsidRPr="00EA7601">
        <w:rPr>
          <w:rFonts w:ascii="Arial" w:hAnsi="Arial" w:cs="Arial"/>
          <w:sz w:val="22"/>
          <w:szCs w:val="22"/>
        </w:rPr>
        <w:t xml:space="preserve">- </w:t>
      </w:r>
      <w:r w:rsidR="00D46B83">
        <w:rPr>
          <w:rFonts w:ascii="Arial" w:hAnsi="Arial" w:cs="Arial"/>
          <w:sz w:val="22"/>
          <w:szCs w:val="22"/>
        </w:rPr>
        <w:t>List</w:t>
      </w:r>
      <w:r w:rsidRPr="00EA7601">
        <w:rPr>
          <w:rFonts w:ascii="Arial" w:hAnsi="Arial" w:cs="Arial"/>
          <w:sz w:val="22"/>
          <w:szCs w:val="22"/>
        </w:rPr>
        <w:t xml:space="preserve"> the title or position of each employee who will earn overtime for </w:t>
      </w:r>
      <w:r w:rsidRPr="00EA7601">
        <w:rPr>
          <w:rFonts w:ascii="Arial" w:hAnsi="Arial" w:cs="Arial"/>
          <w:sz w:val="22"/>
          <w:szCs w:val="22"/>
          <w:u w:val="single"/>
        </w:rPr>
        <w:t>grant-</w:t>
      </w:r>
      <w:r w:rsidR="00D46B83">
        <w:rPr>
          <w:rFonts w:ascii="Arial" w:hAnsi="Arial" w:cs="Arial"/>
          <w:sz w:val="22"/>
          <w:szCs w:val="22"/>
          <w:u w:val="single"/>
        </w:rPr>
        <w:t>funded</w:t>
      </w:r>
      <w:r w:rsidRPr="00EA7601">
        <w:rPr>
          <w:rFonts w:ascii="Arial" w:hAnsi="Arial" w:cs="Arial"/>
          <w:sz w:val="22"/>
          <w:szCs w:val="22"/>
          <w:u w:val="single"/>
        </w:rPr>
        <w:t xml:space="preserve"> activities</w:t>
      </w:r>
      <w:r w:rsidR="00FE6B64">
        <w:rPr>
          <w:rFonts w:ascii="Arial" w:hAnsi="Arial" w:cs="Arial"/>
          <w:sz w:val="22"/>
          <w:szCs w:val="22"/>
          <w:u w:val="single"/>
        </w:rPr>
        <w:t xml:space="preserve"> </w:t>
      </w:r>
      <w:r w:rsidR="00FE6B64" w:rsidRPr="00FE6B64">
        <w:rPr>
          <w:rFonts w:ascii="Arial" w:hAnsi="Arial" w:cs="Arial"/>
          <w:sz w:val="22"/>
          <w:szCs w:val="22"/>
        </w:rPr>
        <w:t>and the salary</w:t>
      </w:r>
      <w:r w:rsidR="00FE6B64">
        <w:rPr>
          <w:rFonts w:ascii="Arial" w:hAnsi="Arial" w:cs="Arial"/>
          <w:sz w:val="22"/>
          <w:szCs w:val="22"/>
        </w:rPr>
        <w:t xml:space="preserve"> amount to be paid.</w:t>
      </w:r>
    </w:p>
    <w:p w14:paraId="0716EF33" w14:textId="25C13537" w:rsidR="003D631A" w:rsidRPr="00EA7601" w:rsidRDefault="00656FDD" w:rsidP="008521D6">
      <w:pPr>
        <w:pStyle w:val="BodyBuddy"/>
        <w:ind w:left="720" w:firstLine="0"/>
        <w:jc w:val="left"/>
        <w:rPr>
          <w:rFonts w:ascii="Arial" w:hAnsi="Arial" w:cs="Arial"/>
          <w:sz w:val="22"/>
          <w:szCs w:val="22"/>
        </w:rPr>
      </w:pPr>
      <w:r w:rsidRPr="00D82689">
        <w:rPr>
          <w:rFonts w:ascii="Arial" w:hAnsi="Arial" w:cs="Arial"/>
          <w:noProof/>
          <w:sz w:val="22"/>
          <w:szCs w:val="22"/>
        </w:rPr>
        <mc:AlternateContent>
          <mc:Choice Requires="wps">
            <w:drawing>
              <wp:anchor distT="91440" distB="91440" distL="114300" distR="114300" simplePos="0" relativeHeight="251673600" behindDoc="0" locked="0" layoutInCell="1" allowOverlap="1" wp14:anchorId="23FED77E" wp14:editId="487BF5A1">
                <wp:simplePos x="0" y="0"/>
                <wp:positionH relativeFrom="page">
                  <wp:posOffset>1480185</wp:posOffset>
                </wp:positionH>
                <wp:positionV relativeFrom="paragraph">
                  <wp:posOffset>478155</wp:posOffset>
                </wp:positionV>
                <wp:extent cx="511492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3985"/>
                        </a:xfrm>
                        <a:prstGeom prst="rect">
                          <a:avLst/>
                        </a:prstGeom>
                        <a:noFill/>
                        <a:ln w="9525">
                          <a:noFill/>
                          <a:miter lim="800000"/>
                          <a:headEnd/>
                          <a:tailEnd/>
                        </a:ln>
                      </wps:spPr>
                      <wps:txbx>
                        <w:txbxContent>
                          <w:p w14:paraId="76464D95" w14:textId="50E6DA5F" w:rsidR="002013DC" w:rsidRDefault="002013DC">
                            <w:pPr>
                              <w:pBdr>
                                <w:top w:val="single" w:sz="24" w:space="8" w:color="E32D91" w:themeColor="accent1"/>
                                <w:bottom w:val="single" w:sz="24" w:space="8" w:color="E32D91" w:themeColor="accent1"/>
                              </w:pBdr>
                              <w:spacing w:after="0"/>
                              <w:rPr>
                                <w:i/>
                                <w:iCs/>
                                <w:color w:val="E32D91" w:themeColor="accent1"/>
                                <w:sz w:val="24"/>
                              </w:rPr>
                            </w:pPr>
                            <w:r w:rsidRPr="00D82689">
                              <w:rPr>
                                <w:rFonts w:ascii="Arial" w:hAnsi="Arial" w:cs="Arial"/>
                                <w:b/>
                                <w:bCs/>
                                <w:i/>
                                <w:iCs/>
                              </w:rPr>
                              <w:t>If payroll taxes and fringe benefits are to be paid in addition to the hourly rate, you must specify</w:t>
                            </w:r>
                            <w:r w:rsidR="00F41AB0">
                              <w:rPr>
                                <w:rFonts w:ascii="Arial" w:hAnsi="Arial" w:cs="Arial"/>
                                <w:b/>
                                <w:bCs/>
                                <w:i/>
                                <w:iCs/>
                              </w:rPr>
                              <w:t xml:space="preserve"> that</w:t>
                            </w:r>
                            <w:r w:rsidRPr="00D82689">
                              <w:rPr>
                                <w:rFonts w:ascii="Arial" w:hAnsi="Arial" w:cs="Arial"/>
                                <w:b/>
                                <w:bCs/>
                                <w:i/>
                                <w:iCs/>
                              </w:rPr>
                              <w:t>, or it will be excluded from reimbursement.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FED77E" id="_x0000_s1028" type="#_x0000_t202" style="position:absolute;left:0;text-align:left;margin-left:116.55pt;margin-top:37.65pt;width:402.75pt;height:110.55pt;z-index:2516736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ANDwIAAPwDAAAOAAAAZHJzL2Uyb0RvYy54bWysU9tuGyEQfa/Uf0C817vr2I29Mo7SpK4q&#10;pRcp6QdglvWiAkMBe9f9+gys41rpW1UeEDBwZs6Zw+pmMJocpA8KLKPVpKREWgGNsjtGfzxt3i0o&#10;CZHbhmuwktGjDPRm/fbNqne1nEIHupGeIIgNde8Y7WJ0dVEE0UnDwwSctBhswRsecet3ReN5j+hG&#10;F9OyfF/04BvnQcgQ8PR+DNJ1xm9bKeK3tg0yEs0o1hbz7PO8TXOxXvF657nrlDiVwf+hCsOVxaRn&#10;qHseOdl79ReUUcJDgDZOBJgC2lYJmTkgm6p8xeax405mLihOcGeZwv+DFV8P3z1RDaNX5TUllhts&#10;0pMcIvkAA5kmfXoXarz26PBiHPAY+5y5BvcA4mcgFu46bnfy1nvoO8kbrK9KL4uLpyNOSCDb/gs0&#10;mIbvI2SgofUmiYdyEETHPh3PvUmlCDycV9VsOZ1TIjBWzcqr5WKec/D65bnzIX6SYEhaMOqx+Rme&#10;Hx5CTOXw+uVKymZho7TOBtCW9Iwu54j/KmJURH9qZRhdlGmMjkksP9omP45c6XGNCbQ90U5MR85x&#10;2A5Z4bOaW2iOqIOH0Y74fXDRgf9NSY9WZDT82nMvKdGfLWq5rGaz5N28mc2vp7jxl5HtZYRbgVCM&#10;RkrG5V3Mfk/EgrtFzTcqq5GaM1ZyKhktlkU6fYfk4ct9vvXn066fAQAA//8DAFBLAwQUAAYACAAA&#10;ACEAA7rFhd8AAAALAQAADwAAAGRycy9kb3ducmV2LnhtbEyPwU7DMBBE70j8g7VI3KjdBNI2jVNV&#10;qC1HoESc3XhJIuK1Fbtp+HvcExxX8zTztthMpmcjDr6zJGE+E8CQaqs7aiRUH/uHJTAfFGnVW0IJ&#10;P+hhU97eFCrX9kLvOB5Dw2IJ+VxJaENwOee+btEoP7MOKWZfdjAqxHNouB7UJZabnidCZNyojuJC&#10;qxw+t1h/H89GggvusHgZXt+2u/0oqs9DlXTNTsr7u2m7BhZwCn8wXPWjOpTR6WTPpD3rJSRpOo+o&#10;hMVTCuwKiHSZATvFaJU9Ai8L/v+H8hcAAP//AwBQSwECLQAUAAYACAAAACEAtoM4kv4AAADhAQAA&#10;EwAAAAAAAAAAAAAAAAAAAAAAW0NvbnRlbnRfVHlwZXNdLnhtbFBLAQItABQABgAIAAAAIQA4/SH/&#10;1gAAAJQBAAALAAAAAAAAAAAAAAAAAC8BAABfcmVscy8ucmVsc1BLAQItABQABgAIAAAAIQDbrdAN&#10;DwIAAPwDAAAOAAAAAAAAAAAAAAAAAC4CAABkcnMvZTJvRG9jLnhtbFBLAQItABQABgAIAAAAIQAD&#10;usWF3wAAAAsBAAAPAAAAAAAAAAAAAAAAAGkEAABkcnMvZG93bnJldi54bWxQSwUGAAAAAAQABADz&#10;AAAAdQUAAAAA&#10;" filled="f" stroked="f">
                <v:textbox style="mso-fit-shape-to-text:t">
                  <w:txbxContent>
                    <w:p w14:paraId="76464D95" w14:textId="50E6DA5F" w:rsidR="002013DC" w:rsidRDefault="002013DC">
                      <w:pPr>
                        <w:pBdr>
                          <w:top w:val="single" w:sz="24" w:space="8" w:color="E32D91" w:themeColor="accent1"/>
                          <w:bottom w:val="single" w:sz="24" w:space="8" w:color="E32D91" w:themeColor="accent1"/>
                        </w:pBdr>
                        <w:spacing w:after="0"/>
                        <w:rPr>
                          <w:i/>
                          <w:iCs/>
                          <w:color w:val="E32D91" w:themeColor="accent1"/>
                          <w:sz w:val="24"/>
                        </w:rPr>
                      </w:pPr>
                      <w:r w:rsidRPr="00D82689">
                        <w:rPr>
                          <w:rFonts w:ascii="Arial" w:hAnsi="Arial" w:cs="Arial"/>
                          <w:b/>
                          <w:bCs/>
                          <w:i/>
                          <w:iCs/>
                        </w:rPr>
                        <w:t>If payroll taxes and fringe benefits are to be paid in addition to the hourly rate, you must specify</w:t>
                      </w:r>
                      <w:r w:rsidR="00F41AB0">
                        <w:rPr>
                          <w:rFonts w:ascii="Arial" w:hAnsi="Arial" w:cs="Arial"/>
                          <w:b/>
                          <w:bCs/>
                          <w:i/>
                          <w:iCs/>
                        </w:rPr>
                        <w:t xml:space="preserve"> that</w:t>
                      </w:r>
                      <w:r w:rsidRPr="00D82689">
                        <w:rPr>
                          <w:rFonts w:ascii="Arial" w:hAnsi="Arial" w:cs="Arial"/>
                          <w:b/>
                          <w:bCs/>
                          <w:i/>
                          <w:iCs/>
                        </w:rPr>
                        <w:t>, or it will be excluded from reimbursement.</w:t>
                      </w:r>
                    </w:p>
                  </w:txbxContent>
                </v:textbox>
                <w10:wrap type="topAndBottom" anchorx="page"/>
              </v:shape>
            </w:pict>
          </mc:Fallback>
        </mc:AlternateContent>
      </w:r>
      <w:r w:rsidR="003D631A" w:rsidRPr="00EA7601">
        <w:rPr>
          <w:rFonts w:ascii="Arial" w:hAnsi="Arial" w:cs="Arial"/>
          <w:b/>
          <w:sz w:val="22"/>
          <w:szCs w:val="22"/>
        </w:rPr>
        <w:t>Fringe Benefits</w:t>
      </w:r>
      <w:r w:rsidR="008F4213" w:rsidRPr="00EA7601">
        <w:rPr>
          <w:rFonts w:ascii="Arial" w:hAnsi="Arial" w:cs="Arial"/>
          <w:b/>
          <w:sz w:val="22"/>
          <w:szCs w:val="22"/>
        </w:rPr>
        <w:t xml:space="preserve"> &amp; Payroll Taxes</w:t>
      </w:r>
      <w:r w:rsidR="003D631A" w:rsidRPr="00EA7601">
        <w:rPr>
          <w:rFonts w:ascii="Arial" w:hAnsi="Arial" w:cs="Arial"/>
          <w:b/>
          <w:sz w:val="22"/>
          <w:szCs w:val="22"/>
        </w:rPr>
        <w:t xml:space="preserve"> </w:t>
      </w:r>
      <w:r w:rsidR="003D631A" w:rsidRPr="00EA7601">
        <w:rPr>
          <w:rFonts w:ascii="Arial" w:hAnsi="Arial" w:cs="Arial"/>
          <w:sz w:val="22"/>
          <w:szCs w:val="22"/>
        </w:rPr>
        <w:t>– List all fringe benefits</w:t>
      </w:r>
      <w:r w:rsidR="008F4213" w:rsidRPr="00EA7601">
        <w:rPr>
          <w:rFonts w:ascii="Arial" w:hAnsi="Arial" w:cs="Arial"/>
          <w:sz w:val="22"/>
          <w:szCs w:val="22"/>
        </w:rPr>
        <w:t xml:space="preserve"> and payroll taxes</w:t>
      </w:r>
      <w:r w:rsidR="003D631A" w:rsidRPr="00EA7601">
        <w:rPr>
          <w:rFonts w:ascii="Arial" w:hAnsi="Arial" w:cs="Arial"/>
          <w:sz w:val="22"/>
          <w:szCs w:val="22"/>
        </w:rPr>
        <w:t xml:space="preserve"> on the corresponding Excel budget section. </w:t>
      </w:r>
    </w:p>
    <w:p w14:paraId="45352B36" w14:textId="2FFCE989" w:rsidR="003D631A" w:rsidRPr="00EA7601" w:rsidRDefault="003D631A" w:rsidP="008521D6">
      <w:pPr>
        <w:pStyle w:val="BodyBuddy"/>
        <w:ind w:left="810" w:firstLine="0"/>
        <w:jc w:val="left"/>
        <w:rPr>
          <w:rFonts w:ascii="Arial" w:hAnsi="Arial" w:cs="Arial"/>
          <w:sz w:val="22"/>
          <w:szCs w:val="22"/>
        </w:rPr>
      </w:pPr>
      <w:r w:rsidRPr="00EA7601">
        <w:rPr>
          <w:rFonts w:ascii="Arial" w:hAnsi="Arial" w:cs="Arial"/>
          <w:b/>
          <w:sz w:val="22"/>
          <w:szCs w:val="22"/>
        </w:rPr>
        <w:t xml:space="preserve">Personnel Budget </w:t>
      </w:r>
      <w:r w:rsidR="00D46B83">
        <w:rPr>
          <w:rFonts w:ascii="Arial" w:hAnsi="Arial" w:cs="Arial"/>
          <w:b/>
          <w:sz w:val="22"/>
          <w:szCs w:val="22"/>
        </w:rPr>
        <w:t>Justification</w:t>
      </w:r>
      <w:r w:rsidRPr="00EA7601">
        <w:rPr>
          <w:rFonts w:ascii="Arial" w:hAnsi="Arial" w:cs="Arial"/>
          <w:b/>
          <w:sz w:val="22"/>
          <w:szCs w:val="22"/>
        </w:rPr>
        <w:t xml:space="preserve"> </w:t>
      </w:r>
      <w:r w:rsidRPr="00EA7601">
        <w:rPr>
          <w:rFonts w:ascii="Arial" w:hAnsi="Arial" w:cs="Arial"/>
          <w:sz w:val="22"/>
          <w:szCs w:val="22"/>
        </w:rPr>
        <w:t>- A brief statement explaining each position</w:t>
      </w:r>
      <w:r w:rsidR="00D46B83">
        <w:rPr>
          <w:rFonts w:ascii="Arial" w:hAnsi="Arial" w:cs="Arial"/>
          <w:sz w:val="22"/>
          <w:szCs w:val="22"/>
        </w:rPr>
        <w:t xml:space="preserve"> and </w:t>
      </w:r>
      <w:r w:rsidRPr="00EA7601">
        <w:rPr>
          <w:rFonts w:ascii="Arial" w:hAnsi="Arial" w:cs="Arial"/>
          <w:sz w:val="22"/>
          <w:szCs w:val="22"/>
        </w:rPr>
        <w:t>how each</w:t>
      </w:r>
      <w:r w:rsidR="00D46B83">
        <w:rPr>
          <w:rFonts w:ascii="Arial" w:hAnsi="Arial" w:cs="Arial"/>
          <w:sz w:val="22"/>
          <w:szCs w:val="22"/>
        </w:rPr>
        <w:t xml:space="preserve"> it</w:t>
      </w:r>
      <w:r w:rsidRPr="00EA7601">
        <w:rPr>
          <w:rFonts w:ascii="Arial" w:hAnsi="Arial" w:cs="Arial"/>
          <w:sz w:val="22"/>
          <w:szCs w:val="22"/>
        </w:rPr>
        <w:t xml:space="preserve"> i</w:t>
      </w:r>
      <w:r w:rsidR="00D46B83">
        <w:rPr>
          <w:rFonts w:ascii="Arial" w:hAnsi="Arial" w:cs="Arial"/>
          <w:sz w:val="22"/>
          <w:szCs w:val="22"/>
        </w:rPr>
        <w:t>s</w:t>
      </w:r>
      <w:r w:rsidRPr="00EA7601">
        <w:rPr>
          <w:rFonts w:ascii="Arial" w:hAnsi="Arial" w:cs="Arial"/>
          <w:sz w:val="22"/>
          <w:szCs w:val="22"/>
        </w:rPr>
        <w:t xml:space="preserve"> essential for the </w:t>
      </w:r>
      <w:r w:rsidR="00CD63DE">
        <w:rPr>
          <w:rFonts w:ascii="Arial" w:hAnsi="Arial" w:cs="Arial"/>
          <w:sz w:val="22"/>
          <w:szCs w:val="22"/>
        </w:rPr>
        <w:t>execution</w:t>
      </w:r>
      <w:r w:rsidRPr="00EA7601">
        <w:rPr>
          <w:rFonts w:ascii="Arial" w:hAnsi="Arial" w:cs="Arial"/>
          <w:sz w:val="22"/>
          <w:szCs w:val="22"/>
        </w:rPr>
        <w:t xml:space="preserve"> of the proposed project. </w:t>
      </w:r>
      <w:bookmarkStart w:id="18" w:name="_Sustainment"/>
      <w:bookmarkStart w:id="19" w:name="_Category_B_-"/>
      <w:bookmarkStart w:id="20" w:name="Consultant"/>
      <w:bookmarkEnd w:id="18"/>
      <w:bookmarkEnd w:id="19"/>
      <w:bookmarkEnd w:id="20"/>
    </w:p>
    <w:p w14:paraId="3299686E" w14:textId="5528ACBB" w:rsidR="00656FDD" w:rsidRPr="00BB12E2" w:rsidRDefault="00656FDD" w:rsidP="00D46B83">
      <w:pPr>
        <w:pStyle w:val="BodyBuddy"/>
        <w:tabs>
          <w:tab w:val="clear" w:pos="270"/>
          <w:tab w:val="left" w:pos="0"/>
        </w:tabs>
        <w:ind w:left="0" w:firstLine="0"/>
        <w:jc w:val="left"/>
        <w:rPr>
          <w:rFonts w:ascii="Arial" w:hAnsi="Arial" w:cs="Arial"/>
          <w:b/>
          <w:sz w:val="22"/>
          <w:szCs w:val="22"/>
        </w:rPr>
      </w:pPr>
    </w:p>
    <w:p w14:paraId="68DA4804" w14:textId="1498014B" w:rsidR="003D631A" w:rsidRPr="00EA7601" w:rsidRDefault="00CD63DE" w:rsidP="00CD63DE">
      <w:pPr>
        <w:pStyle w:val="BodyBuddy"/>
        <w:tabs>
          <w:tab w:val="clear" w:pos="270"/>
          <w:tab w:val="left" w:pos="0"/>
        </w:tabs>
        <w:ind w:left="90" w:firstLine="0"/>
        <w:rPr>
          <w:rFonts w:ascii="Arial" w:hAnsi="Arial" w:cs="Arial"/>
          <w:sz w:val="22"/>
          <w:szCs w:val="22"/>
        </w:rPr>
      </w:pPr>
      <w:r>
        <w:rPr>
          <w:rFonts w:ascii="Arial" w:hAnsi="Arial" w:cs="Arial"/>
          <w:b/>
          <w:sz w:val="22"/>
          <w:szCs w:val="22"/>
        </w:rPr>
        <w:tab/>
      </w:r>
      <w:r w:rsidR="003D631A" w:rsidRPr="00EA7601">
        <w:rPr>
          <w:rFonts w:ascii="Arial" w:hAnsi="Arial" w:cs="Arial"/>
          <w:b/>
          <w:sz w:val="22"/>
          <w:szCs w:val="22"/>
        </w:rPr>
        <w:t>CO</w:t>
      </w:r>
      <w:r w:rsidR="00D46B83">
        <w:rPr>
          <w:rFonts w:ascii="Arial" w:hAnsi="Arial" w:cs="Arial"/>
          <w:b/>
          <w:sz w:val="22"/>
          <w:szCs w:val="22"/>
        </w:rPr>
        <w:t>NTRACT</w:t>
      </w:r>
      <w:r w:rsidR="003D631A" w:rsidRPr="00EA7601">
        <w:rPr>
          <w:rFonts w:ascii="Arial" w:hAnsi="Arial" w:cs="Arial"/>
          <w:b/>
          <w:sz w:val="22"/>
          <w:szCs w:val="22"/>
        </w:rPr>
        <w:t xml:space="preserve"> SERVICES</w:t>
      </w:r>
    </w:p>
    <w:p w14:paraId="19099E97" w14:textId="4C18BC26" w:rsidR="003D631A" w:rsidRDefault="003D631A" w:rsidP="003D631A">
      <w:pPr>
        <w:pStyle w:val="BodyBuddy"/>
        <w:tabs>
          <w:tab w:val="clear" w:pos="270"/>
          <w:tab w:val="left" w:pos="1080"/>
        </w:tabs>
        <w:ind w:left="1080" w:hanging="360"/>
        <w:jc w:val="left"/>
        <w:rPr>
          <w:rFonts w:ascii="Arial" w:hAnsi="Arial" w:cs="Arial"/>
          <w:sz w:val="22"/>
          <w:szCs w:val="22"/>
        </w:rPr>
      </w:pPr>
      <w:r w:rsidRPr="00EA7601">
        <w:rPr>
          <w:rFonts w:ascii="Arial" w:hAnsi="Arial" w:cs="Arial"/>
          <w:b/>
          <w:sz w:val="22"/>
          <w:szCs w:val="22"/>
        </w:rPr>
        <w:tab/>
        <w:t xml:space="preserve">Individuals </w:t>
      </w:r>
      <w:r w:rsidR="008521D6">
        <w:rPr>
          <w:rFonts w:ascii="Arial" w:hAnsi="Arial" w:cs="Arial"/>
          <w:sz w:val="22"/>
          <w:szCs w:val="22"/>
        </w:rPr>
        <w:t>–</w:t>
      </w:r>
      <w:r w:rsidRPr="00EA7601">
        <w:rPr>
          <w:rFonts w:ascii="Arial" w:hAnsi="Arial" w:cs="Arial"/>
          <w:sz w:val="22"/>
          <w:szCs w:val="22"/>
        </w:rPr>
        <w:t xml:space="preserve"> </w:t>
      </w:r>
      <w:r w:rsidR="008521D6">
        <w:rPr>
          <w:rFonts w:ascii="Arial" w:hAnsi="Arial" w:cs="Arial"/>
          <w:sz w:val="22"/>
          <w:szCs w:val="22"/>
        </w:rPr>
        <w:t xml:space="preserve">List employees hired under contract </w:t>
      </w:r>
      <w:r w:rsidR="00CD63DE">
        <w:rPr>
          <w:rFonts w:ascii="Arial" w:hAnsi="Arial" w:cs="Arial"/>
          <w:sz w:val="22"/>
          <w:szCs w:val="22"/>
        </w:rPr>
        <w:t xml:space="preserve">for </w:t>
      </w:r>
      <w:proofErr w:type="spellStart"/>
      <w:r w:rsidR="00CD63DE">
        <w:rPr>
          <w:rFonts w:ascii="Arial" w:hAnsi="Arial" w:cs="Arial"/>
          <w:sz w:val="22"/>
          <w:szCs w:val="22"/>
        </w:rPr>
        <w:t>grsnt</w:t>
      </w:r>
      <w:proofErr w:type="spellEnd"/>
      <w:r w:rsidR="00CD63DE">
        <w:rPr>
          <w:rFonts w:ascii="Arial" w:hAnsi="Arial" w:cs="Arial"/>
          <w:sz w:val="22"/>
          <w:szCs w:val="22"/>
        </w:rPr>
        <w:t>-funded activities in</w:t>
      </w:r>
      <w:r w:rsidR="008521D6">
        <w:rPr>
          <w:rFonts w:ascii="Arial" w:hAnsi="Arial" w:cs="Arial"/>
          <w:sz w:val="22"/>
          <w:szCs w:val="22"/>
        </w:rPr>
        <w:t xml:space="preserve"> the project.</w:t>
      </w:r>
    </w:p>
    <w:p w14:paraId="3348653F" w14:textId="590191BB" w:rsidR="00D82689" w:rsidRPr="00D82689" w:rsidRDefault="003D631A" w:rsidP="00656FDD">
      <w:pPr>
        <w:pStyle w:val="Bullits"/>
        <w:tabs>
          <w:tab w:val="clear" w:pos="945"/>
          <w:tab w:val="left" w:pos="630"/>
          <w:tab w:val="left" w:pos="1080"/>
        </w:tabs>
        <w:ind w:left="1440" w:hanging="360"/>
        <w:jc w:val="left"/>
      </w:pPr>
      <w:r w:rsidRPr="00EA7601">
        <w:rPr>
          <w:rFonts w:ascii="Arial" w:hAnsi="Arial" w:cs="Arial"/>
          <w:b/>
          <w:sz w:val="22"/>
          <w:szCs w:val="22"/>
        </w:rPr>
        <w:tab/>
        <w:t xml:space="preserve">Consultant Fees </w:t>
      </w:r>
      <w:r w:rsidRPr="00EA7601">
        <w:rPr>
          <w:rFonts w:ascii="Arial" w:hAnsi="Arial" w:cs="Arial"/>
          <w:sz w:val="22"/>
          <w:szCs w:val="22"/>
        </w:rPr>
        <w:t>- For each individual consultant, enter the name, service to be provided, hourly fee and estimated time on the project in hours. Fees must not exceed federal guidelines ($650 per 8 day or $81.25/hour)</w:t>
      </w:r>
      <w:r w:rsidR="00656FDD">
        <w:rPr>
          <w:rFonts w:ascii="Arial" w:hAnsi="Arial" w:cs="Arial"/>
          <w:sz w:val="22"/>
          <w:szCs w:val="22"/>
        </w:rPr>
        <w:t>.</w:t>
      </w:r>
    </w:p>
    <w:p w14:paraId="5E150CF3" w14:textId="7E15443C" w:rsidR="003D631A" w:rsidRPr="00EA7601" w:rsidRDefault="003D631A" w:rsidP="008521D6">
      <w:pPr>
        <w:pStyle w:val="Bullits"/>
        <w:tabs>
          <w:tab w:val="clear" w:pos="945"/>
          <w:tab w:val="left" w:pos="1080"/>
        </w:tabs>
        <w:ind w:left="1440" w:firstLine="0"/>
        <w:jc w:val="left"/>
        <w:rPr>
          <w:rFonts w:ascii="Arial" w:hAnsi="Arial" w:cs="Arial"/>
          <w:sz w:val="22"/>
          <w:szCs w:val="22"/>
        </w:rPr>
      </w:pPr>
      <w:r w:rsidRPr="00EA7601">
        <w:rPr>
          <w:rFonts w:ascii="Arial" w:hAnsi="Arial" w:cs="Arial"/>
          <w:b/>
          <w:sz w:val="22"/>
          <w:szCs w:val="22"/>
        </w:rPr>
        <w:t>Consultant Expenses</w:t>
      </w:r>
      <w:r w:rsidRPr="00EA7601">
        <w:rPr>
          <w:rFonts w:ascii="Arial" w:hAnsi="Arial" w:cs="Arial"/>
          <w:sz w:val="22"/>
          <w:szCs w:val="22"/>
        </w:rPr>
        <w:t xml:space="preserve"> - </w:t>
      </w:r>
      <w:r w:rsidR="008521D6">
        <w:rPr>
          <w:rFonts w:ascii="Arial" w:hAnsi="Arial" w:cs="Arial"/>
          <w:sz w:val="22"/>
          <w:szCs w:val="22"/>
        </w:rPr>
        <w:t>Provide</w:t>
      </w:r>
      <w:r w:rsidRPr="00EA7601">
        <w:rPr>
          <w:rFonts w:ascii="Arial" w:hAnsi="Arial" w:cs="Arial"/>
          <w:sz w:val="22"/>
          <w:szCs w:val="22"/>
        </w:rPr>
        <w:t xml:space="preserve"> rates used to calculate travel, meals and other expenses. Remember, travel costs cannot exceed the federal GSA rate.</w:t>
      </w:r>
    </w:p>
    <w:p w14:paraId="6DE9695A" w14:textId="1204CFFD" w:rsidR="00433A3C" w:rsidRDefault="003D631A" w:rsidP="008521D6">
      <w:pPr>
        <w:pStyle w:val="Bullits"/>
        <w:tabs>
          <w:tab w:val="clear" w:pos="945"/>
        </w:tabs>
        <w:ind w:left="1440" w:firstLine="0"/>
        <w:jc w:val="left"/>
        <w:rPr>
          <w:rFonts w:ascii="Arial" w:hAnsi="Arial" w:cs="Arial"/>
          <w:sz w:val="22"/>
          <w:szCs w:val="22"/>
        </w:rPr>
      </w:pPr>
      <w:r w:rsidRPr="00EA7601">
        <w:rPr>
          <w:rFonts w:ascii="Arial" w:hAnsi="Arial" w:cs="Arial"/>
          <w:b/>
          <w:sz w:val="22"/>
          <w:szCs w:val="22"/>
        </w:rPr>
        <w:t xml:space="preserve">Consultants and Contractors Budget Narrative - </w:t>
      </w:r>
      <w:r w:rsidRPr="00EA7601">
        <w:rPr>
          <w:rFonts w:ascii="Arial" w:hAnsi="Arial" w:cs="Arial"/>
          <w:sz w:val="22"/>
          <w:szCs w:val="22"/>
        </w:rPr>
        <w:t xml:space="preserve">explain the basis or criteria for selection of </w:t>
      </w:r>
      <w:r w:rsidR="008521D6">
        <w:rPr>
          <w:rFonts w:ascii="Arial" w:hAnsi="Arial" w:cs="Arial"/>
          <w:sz w:val="22"/>
          <w:szCs w:val="22"/>
        </w:rPr>
        <w:t xml:space="preserve">     </w:t>
      </w:r>
      <w:r w:rsidRPr="00EA7601">
        <w:rPr>
          <w:rFonts w:ascii="Arial" w:hAnsi="Arial" w:cs="Arial"/>
          <w:sz w:val="22"/>
          <w:szCs w:val="22"/>
        </w:rPr>
        <w:t xml:space="preserve">each consultant. Describe how the service provided </w:t>
      </w:r>
      <w:r w:rsidRPr="00433A3C">
        <w:rPr>
          <w:rFonts w:ascii="Arial" w:hAnsi="Arial" w:cs="Arial"/>
          <w:sz w:val="22"/>
          <w:szCs w:val="22"/>
        </w:rPr>
        <w:t>is essential to the project. In the budget narrative section, detail the costs and how it is a necessity to the proposed project.</w:t>
      </w:r>
    </w:p>
    <w:p w14:paraId="2A022577" w14:textId="71363574" w:rsidR="00433A3C" w:rsidRPr="00433A3C" w:rsidRDefault="008521D6" w:rsidP="008521D6">
      <w:pPr>
        <w:pStyle w:val="Bullits"/>
        <w:tabs>
          <w:tab w:val="clear" w:pos="945"/>
        </w:tabs>
        <w:ind w:left="1440" w:firstLine="0"/>
        <w:jc w:val="left"/>
        <w:rPr>
          <w:rFonts w:ascii="Arial" w:hAnsi="Arial" w:cs="Arial"/>
          <w:sz w:val="22"/>
          <w:szCs w:val="22"/>
        </w:rPr>
      </w:pPr>
      <w:bookmarkStart w:id="21" w:name="_Hlk36739182"/>
      <w:r>
        <w:rPr>
          <w:rFonts w:ascii="Arial" w:hAnsi="Arial" w:cs="Arial"/>
          <w:b/>
          <w:bCs/>
          <w:sz w:val="22"/>
          <w:szCs w:val="22"/>
        </w:rPr>
        <w:t>S</w:t>
      </w:r>
      <w:r w:rsidR="00433A3C" w:rsidRPr="00433A3C">
        <w:rPr>
          <w:rFonts w:ascii="Arial" w:hAnsi="Arial" w:cs="Arial"/>
          <w:b/>
          <w:bCs/>
          <w:sz w:val="22"/>
          <w:szCs w:val="22"/>
        </w:rPr>
        <w:t>ole source contracts</w:t>
      </w:r>
      <w:r w:rsidR="00433A3C" w:rsidRPr="00433A3C">
        <w:rPr>
          <w:rFonts w:ascii="Arial" w:hAnsi="Arial" w:cs="Arial"/>
          <w:sz w:val="22"/>
          <w:szCs w:val="22"/>
        </w:rPr>
        <w:t xml:space="preserve"> for more than $25,000 require OCJA’s pre-approval. Sole source contracts</w:t>
      </w:r>
      <w:r>
        <w:rPr>
          <w:rFonts w:ascii="Arial" w:hAnsi="Arial" w:cs="Arial"/>
          <w:sz w:val="22"/>
          <w:szCs w:val="22"/>
        </w:rPr>
        <w:t xml:space="preserve"> </w:t>
      </w:r>
      <w:r w:rsidRPr="00433A3C">
        <w:rPr>
          <w:rFonts w:ascii="Arial" w:hAnsi="Arial" w:cs="Arial"/>
          <w:sz w:val="22"/>
          <w:szCs w:val="22"/>
        </w:rPr>
        <w:t>with</w:t>
      </w:r>
      <w:r>
        <w:rPr>
          <w:rFonts w:ascii="Arial" w:hAnsi="Arial" w:cs="Arial"/>
          <w:sz w:val="22"/>
          <w:szCs w:val="22"/>
        </w:rPr>
        <w:t xml:space="preserve"> </w:t>
      </w:r>
      <w:r w:rsidRPr="00433A3C">
        <w:rPr>
          <w:rFonts w:ascii="Arial" w:hAnsi="Arial" w:cs="Arial"/>
          <w:sz w:val="22"/>
          <w:szCs w:val="22"/>
        </w:rPr>
        <w:t>a</w:t>
      </w:r>
      <w:r w:rsidR="00433A3C" w:rsidRPr="00433A3C">
        <w:rPr>
          <w:rFonts w:ascii="Arial" w:hAnsi="Arial" w:cs="Arial"/>
          <w:sz w:val="22"/>
          <w:szCs w:val="22"/>
        </w:rPr>
        <w:t xml:space="preserve"> value of more than $250,000 require pre-approval from the Federal awarding agency. </w:t>
      </w:r>
    </w:p>
    <w:tbl>
      <w:tblPr>
        <w:tblStyle w:val="TableGrid"/>
        <w:tblW w:w="10417" w:type="dxa"/>
        <w:tblInd w:w="108" w:type="dxa"/>
        <w:tblBorders>
          <w:top w:val="single" w:sz="4" w:space="0" w:color="D54773" w:themeColor="accent6"/>
          <w:left w:val="single" w:sz="4" w:space="0" w:color="D54773" w:themeColor="accent6"/>
          <w:bottom w:val="single" w:sz="4" w:space="0" w:color="D54773" w:themeColor="accent6"/>
          <w:right w:val="single" w:sz="4" w:space="0" w:color="D54773" w:themeColor="accent6"/>
          <w:insideH w:val="single" w:sz="4" w:space="0" w:color="D54773" w:themeColor="accent6"/>
          <w:insideV w:val="single" w:sz="4" w:space="0" w:color="D54773" w:themeColor="accent6"/>
        </w:tblBorders>
        <w:shd w:val="clear" w:color="auto" w:fill="F6DAE2" w:themeFill="accent6" w:themeFillTint="33"/>
        <w:tblLook w:val="04A0" w:firstRow="1" w:lastRow="0" w:firstColumn="1" w:lastColumn="0" w:noHBand="0" w:noVBand="1"/>
      </w:tblPr>
      <w:tblGrid>
        <w:gridCol w:w="10417"/>
      </w:tblGrid>
      <w:tr w:rsidR="003D631A" w:rsidRPr="0067107D" w14:paraId="0578295F" w14:textId="77777777" w:rsidTr="0072023C">
        <w:trPr>
          <w:trHeight w:val="800"/>
        </w:trPr>
        <w:tc>
          <w:tcPr>
            <w:tcW w:w="10417" w:type="dxa"/>
            <w:shd w:val="clear" w:color="auto" w:fill="F6DAE2" w:themeFill="accent6" w:themeFillTint="33"/>
            <w:vAlign w:val="center"/>
          </w:tcPr>
          <w:bookmarkEnd w:id="21"/>
          <w:p w14:paraId="22D94D53" w14:textId="1E3B3B2A" w:rsidR="003D631A" w:rsidRPr="0067107D" w:rsidRDefault="003D631A" w:rsidP="006A7088">
            <w:pPr>
              <w:pStyle w:val="BodyBuddy"/>
              <w:tabs>
                <w:tab w:val="clear" w:pos="270"/>
                <w:tab w:val="left" w:pos="612"/>
              </w:tabs>
              <w:ind w:left="612" w:hanging="630"/>
              <w:jc w:val="left"/>
              <w:rPr>
                <w:rFonts w:ascii="Arial" w:hAnsi="Arial" w:cs="Arial"/>
                <w:b/>
                <w:i/>
                <w:sz w:val="22"/>
                <w:szCs w:val="22"/>
              </w:rPr>
            </w:pPr>
            <w:r w:rsidRPr="0067107D">
              <w:rPr>
                <w:rFonts w:ascii="Arial" w:hAnsi="Arial" w:cs="Arial"/>
                <w:b/>
                <w:sz w:val="22"/>
                <w:szCs w:val="22"/>
              </w:rPr>
              <w:t>Note:</w:t>
            </w:r>
            <w:r w:rsidR="0072023C" w:rsidRPr="0067107D">
              <w:rPr>
                <w:rFonts w:ascii="Arial" w:hAnsi="Arial" w:cs="Arial"/>
                <w:b/>
                <w:i/>
                <w:sz w:val="22"/>
                <w:szCs w:val="22"/>
              </w:rPr>
              <w:t>.</w:t>
            </w:r>
            <w:r w:rsidR="0072023C">
              <w:rPr>
                <w:rFonts w:ascii="Arial" w:hAnsi="Arial" w:cs="Arial"/>
                <w:b/>
                <w:i/>
                <w:sz w:val="22"/>
                <w:szCs w:val="22"/>
              </w:rPr>
              <w:t xml:space="preserve"> </w:t>
            </w:r>
            <w:r w:rsidRPr="0067107D">
              <w:rPr>
                <w:rFonts w:ascii="Arial" w:hAnsi="Arial" w:cs="Arial"/>
                <w:sz w:val="22"/>
                <w:szCs w:val="22"/>
              </w:rPr>
              <w:t xml:space="preserve">All procurement transactions, whether negotiated or competitively bid, and without regard to dollar value, require administration in a manner that allows maximum open and free competition. </w:t>
            </w:r>
            <w:bookmarkStart w:id="22" w:name="_To_begin_typing"/>
            <w:bookmarkStart w:id="23" w:name="_Category__C"/>
            <w:bookmarkEnd w:id="22"/>
            <w:bookmarkEnd w:id="23"/>
          </w:p>
        </w:tc>
      </w:tr>
    </w:tbl>
    <w:p w14:paraId="4D493911" w14:textId="77777777" w:rsidR="00402658" w:rsidRDefault="00402658" w:rsidP="0067107D">
      <w:pPr>
        <w:pStyle w:val="Heading1"/>
        <w:pBdr>
          <w:top w:val="single" w:sz="6" w:space="8" w:color="FFFFFF"/>
        </w:pBdr>
        <w:ind w:firstLine="0"/>
        <w:jc w:val="left"/>
        <w:rPr>
          <w:rFonts w:ascii="Arial" w:hAnsi="Arial" w:cs="Arial"/>
          <w:sz w:val="22"/>
          <w:szCs w:val="22"/>
        </w:rPr>
      </w:pPr>
      <w:bookmarkStart w:id="24" w:name="Travel"/>
      <w:bookmarkEnd w:id="24"/>
    </w:p>
    <w:p w14:paraId="0A2735B3" w14:textId="7D9EB9C2" w:rsidR="003D631A" w:rsidRPr="00EA7601" w:rsidRDefault="003D631A" w:rsidP="0067107D">
      <w:pPr>
        <w:pStyle w:val="Heading1"/>
        <w:pBdr>
          <w:top w:val="single" w:sz="6" w:space="8" w:color="FFFFFF"/>
        </w:pBdr>
        <w:ind w:firstLine="0"/>
        <w:jc w:val="left"/>
        <w:rPr>
          <w:rFonts w:ascii="Arial" w:hAnsi="Arial" w:cs="Arial"/>
          <w:sz w:val="22"/>
          <w:szCs w:val="22"/>
        </w:rPr>
      </w:pPr>
      <w:r w:rsidRPr="00EA7601">
        <w:rPr>
          <w:rFonts w:ascii="Arial" w:hAnsi="Arial" w:cs="Arial"/>
          <w:sz w:val="22"/>
          <w:szCs w:val="22"/>
        </w:rPr>
        <w:t xml:space="preserve">TRAVEL COSTS </w:t>
      </w:r>
      <w:r w:rsidR="008521D6">
        <w:rPr>
          <w:rFonts w:ascii="Arial" w:hAnsi="Arial" w:cs="Arial"/>
          <w:sz w:val="22"/>
          <w:szCs w:val="22"/>
        </w:rPr>
        <w:t>MAY NOT EXCEED GSA RATES</w:t>
      </w:r>
    </w:p>
    <w:p w14:paraId="1D43D54B" w14:textId="77777777" w:rsidR="008B4C6E" w:rsidRPr="00EA7601" w:rsidRDefault="003D631A" w:rsidP="008B4C6E">
      <w:pPr>
        <w:pStyle w:val="BodyText1"/>
        <w:jc w:val="left"/>
        <w:rPr>
          <w:rFonts w:ascii="Arial" w:hAnsi="Arial" w:cs="Arial"/>
          <w:sz w:val="22"/>
          <w:szCs w:val="22"/>
          <w:u w:val="single"/>
        </w:rPr>
      </w:pPr>
      <w:r w:rsidRPr="00EA7601">
        <w:rPr>
          <w:rFonts w:ascii="Arial" w:hAnsi="Arial" w:cs="Arial"/>
          <w:i/>
          <w:iCs/>
          <w:sz w:val="22"/>
          <w:szCs w:val="22"/>
        </w:rPr>
        <w:t xml:space="preserve">Note:   See </w:t>
      </w:r>
      <w:hyperlink r:id="rId18" w:history="1">
        <w:r w:rsidRPr="0016009E">
          <w:rPr>
            <w:rStyle w:val="Hyperlink"/>
            <w:rFonts w:ascii="Arial" w:eastAsiaTheme="majorEastAsia" w:hAnsi="Arial" w:cs="Arial"/>
            <w:i/>
            <w:iCs/>
            <w:color w:val="0070C0"/>
            <w:sz w:val="22"/>
            <w:szCs w:val="22"/>
          </w:rPr>
          <w:t>http:/gsa.gov</w:t>
        </w:r>
        <w:r w:rsidRPr="00EA7601">
          <w:rPr>
            <w:rStyle w:val="Hyperlink"/>
            <w:rFonts w:ascii="Arial" w:eastAsiaTheme="majorEastAsia" w:hAnsi="Arial" w:cs="Arial"/>
            <w:i/>
            <w:iCs/>
            <w:sz w:val="22"/>
            <w:szCs w:val="22"/>
          </w:rPr>
          <w:t xml:space="preserve"> </w:t>
        </w:r>
      </w:hyperlink>
      <w:r w:rsidRPr="00EA7601">
        <w:rPr>
          <w:rFonts w:ascii="Arial" w:hAnsi="Arial" w:cs="Arial"/>
          <w:i/>
          <w:iCs/>
          <w:sz w:val="22"/>
          <w:szCs w:val="22"/>
        </w:rPr>
        <w:t xml:space="preserve"> for current federal travel rates.</w:t>
      </w:r>
      <w:r w:rsidR="008B4C6E" w:rsidRPr="00EA7601">
        <w:rPr>
          <w:rFonts w:ascii="Arial" w:hAnsi="Arial" w:cs="Arial"/>
          <w:i/>
          <w:iCs/>
          <w:sz w:val="22"/>
          <w:szCs w:val="22"/>
        </w:rPr>
        <w:t xml:space="preserve"> Note: </w:t>
      </w:r>
      <w:r w:rsidR="008B4C6E" w:rsidRPr="008546E6">
        <w:rPr>
          <w:rFonts w:ascii="Arial" w:hAnsi="Arial" w:cs="Arial"/>
          <w:b/>
          <w:bCs/>
          <w:i/>
          <w:sz w:val="22"/>
          <w:szCs w:val="22"/>
          <w:u w:val="single"/>
        </w:rPr>
        <w:t>No more than three (3)</w:t>
      </w:r>
      <w:r w:rsidR="008B4C6E" w:rsidRPr="00EA7601">
        <w:rPr>
          <w:rFonts w:ascii="Arial" w:hAnsi="Arial" w:cs="Arial"/>
          <w:i/>
          <w:sz w:val="22"/>
          <w:szCs w:val="22"/>
          <w:u w:val="single"/>
        </w:rPr>
        <w:t xml:space="preserve"> persons may travel to any one conference or training. Travel for additional staff requires prior approval from OCJA</w:t>
      </w:r>
      <w:r w:rsidR="008B4C6E" w:rsidRPr="00EA7601">
        <w:rPr>
          <w:rFonts w:ascii="Arial" w:hAnsi="Arial" w:cs="Arial"/>
          <w:sz w:val="22"/>
          <w:szCs w:val="22"/>
          <w:u w:val="single"/>
        </w:rPr>
        <w:t>.</w:t>
      </w:r>
    </w:p>
    <w:p w14:paraId="4E5A59BD" w14:textId="52E300FF" w:rsidR="003D631A" w:rsidRPr="00EA7601" w:rsidRDefault="003D631A" w:rsidP="008521D6">
      <w:pPr>
        <w:pStyle w:val="BodyText1"/>
        <w:tabs>
          <w:tab w:val="clear" w:pos="720"/>
        </w:tabs>
        <w:ind w:left="720"/>
        <w:jc w:val="left"/>
        <w:rPr>
          <w:rFonts w:ascii="Arial" w:hAnsi="Arial" w:cs="Arial"/>
          <w:sz w:val="22"/>
          <w:szCs w:val="22"/>
        </w:rPr>
      </w:pPr>
      <w:r w:rsidRPr="00EA7601">
        <w:rPr>
          <w:rFonts w:ascii="Arial" w:hAnsi="Arial" w:cs="Arial"/>
          <w:b/>
          <w:sz w:val="22"/>
          <w:szCs w:val="22"/>
        </w:rPr>
        <w:t xml:space="preserve">In-State Travel </w:t>
      </w:r>
      <w:r w:rsidRPr="00EA7601">
        <w:rPr>
          <w:rFonts w:ascii="Arial" w:hAnsi="Arial" w:cs="Arial"/>
          <w:sz w:val="22"/>
          <w:szCs w:val="22"/>
        </w:rPr>
        <w:t>- List</w:t>
      </w:r>
      <w:r w:rsidRPr="00656FDD">
        <w:rPr>
          <w:rFonts w:ascii="Arial" w:hAnsi="Arial" w:cs="Arial"/>
          <w:i/>
          <w:iCs/>
          <w:sz w:val="22"/>
          <w:szCs w:val="22"/>
        </w:rPr>
        <w:t xml:space="preserve"> </w:t>
      </w:r>
      <w:r w:rsidR="0067107D" w:rsidRPr="00656FDD">
        <w:rPr>
          <w:rFonts w:ascii="Arial" w:hAnsi="Arial" w:cs="Arial"/>
          <w:b/>
          <w:bCs/>
          <w:i/>
          <w:iCs/>
          <w:sz w:val="22"/>
          <w:szCs w:val="22"/>
        </w:rPr>
        <w:t>EACH</w:t>
      </w:r>
      <w:r w:rsidRPr="00EA7601">
        <w:rPr>
          <w:rFonts w:ascii="Arial" w:hAnsi="Arial" w:cs="Arial"/>
          <w:sz w:val="22"/>
          <w:szCs w:val="22"/>
        </w:rPr>
        <w:t xml:space="preserve"> anticipated in-state trip outside the local jurisdiction stating the purpose of the trip</w:t>
      </w:r>
      <w:r w:rsidR="008546E6">
        <w:rPr>
          <w:rFonts w:ascii="Arial" w:hAnsi="Arial" w:cs="Arial"/>
          <w:sz w:val="22"/>
          <w:szCs w:val="22"/>
        </w:rPr>
        <w:t xml:space="preserve"> </w:t>
      </w:r>
      <w:r w:rsidR="008546E6" w:rsidRPr="00EA7601">
        <w:rPr>
          <w:rFonts w:ascii="Arial" w:hAnsi="Arial" w:cs="Arial"/>
          <w:sz w:val="22"/>
          <w:szCs w:val="22"/>
        </w:rPr>
        <w:t>(</w:t>
      </w:r>
      <w:r w:rsidR="008546E6">
        <w:rPr>
          <w:rFonts w:ascii="Arial" w:hAnsi="Arial" w:cs="Arial"/>
          <w:sz w:val="22"/>
          <w:szCs w:val="22"/>
        </w:rPr>
        <w:t>i.e</w:t>
      </w:r>
      <w:r w:rsidR="008546E6" w:rsidRPr="00EA7601">
        <w:rPr>
          <w:rFonts w:ascii="Arial" w:hAnsi="Arial" w:cs="Arial"/>
          <w:sz w:val="22"/>
          <w:szCs w:val="22"/>
        </w:rPr>
        <w:t xml:space="preserve">. training, </w:t>
      </w:r>
      <w:r w:rsidR="008546E6">
        <w:rPr>
          <w:rFonts w:ascii="Arial" w:hAnsi="Arial" w:cs="Arial"/>
          <w:sz w:val="22"/>
          <w:szCs w:val="22"/>
        </w:rPr>
        <w:t>meetings</w:t>
      </w:r>
      <w:r w:rsidR="008546E6" w:rsidRPr="00EA7601">
        <w:rPr>
          <w:rFonts w:ascii="Arial" w:hAnsi="Arial" w:cs="Arial"/>
          <w:sz w:val="22"/>
          <w:szCs w:val="22"/>
        </w:rPr>
        <w:t>, operations, etc.)</w:t>
      </w:r>
      <w:r w:rsidRPr="00EA7601">
        <w:rPr>
          <w:rFonts w:ascii="Arial" w:hAnsi="Arial" w:cs="Arial"/>
          <w:sz w:val="22"/>
          <w:szCs w:val="22"/>
        </w:rPr>
        <w:t xml:space="preserve">, destination, </w:t>
      </w:r>
      <w:r w:rsidR="00571419" w:rsidRPr="00EA7601">
        <w:rPr>
          <w:rFonts w:ascii="Arial" w:hAnsi="Arial" w:cs="Arial"/>
          <w:sz w:val="22"/>
          <w:szCs w:val="22"/>
        </w:rPr>
        <w:t>number of individuals traveling, ai</w:t>
      </w:r>
      <w:r w:rsidR="0051340C" w:rsidRPr="00EA7601">
        <w:rPr>
          <w:rFonts w:ascii="Arial" w:hAnsi="Arial" w:cs="Arial"/>
          <w:sz w:val="22"/>
          <w:szCs w:val="22"/>
        </w:rPr>
        <w:t xml:space="preserve">rfare, hotel, per diem, mileage, </w:t>
      </w:r>
      <w:r w:rsidR="00571419" w:rsidRPr="00EA7601">
        <w:rPr>
          <w:rFonts w:ascii="Arial" w:hAnsi="Arial" w:cs="Arial"/>
          <w:sz w:val="22"/>
          <w:szCs w:val="22"/>
        </w:rPr>
        <w:t>days in travel status and total cost</w:t>
      </w:r>
      <w:r w:rsidR="008521D6">
        <w:rPr>
          <w:rFonts w:ascii="Arial" w:hAnsi="Arial" w:cs="Arial"/>
          <w:sz w:val="22"/>
          <w:szCs w:val="22"/>
        </w:rPr>
        <w:t xml:space="preserve"> for each traveler.</w:t>
      </w:r>
      <w:r w:rsidR="008546E6">
        <w:rPr>
          <w:rFonts w:ascii="Arial" w:hAnsi="Arial" w:cs="Arial"/>
          <w:sz w:val="22"/>
          <w:szCs w:val="22"/>
        </w:rPr>
        <w:t xml:space="preserve"> </w:t>
      </w:r>
    </w:p>
    <w:p w14:paraId="7B318A0A" w14:textId="30AC9C79" w:rsidR="00571419" w:rsidRPr="00EA7601" w:rsidRDefault="003D631A" w:rsidP="008521D6">
      <w:pPr>
        <w:pStyle w:val="BodyText1"/>
        <w:tabs>
          <w:tab w:val="clear" w:pos="720"/>
        </w:tabs>
        <w:ind w:left="720"/>
        <w:jc w:val="left"/>
        <w:rPr>
          <w:rFonts w:ascii="Arial" w:hAnsi="Arial" w:cs="Arial"/>
          <w:sz w:val="22"/>
          <w:szCs w:val="22"/>
        </w:rPr>
      </w:pPr>
      <w:r w:rsidRPr="00EA7601">
        <w:rPr>
          <w:rFonts w:ascii="Arial" w:hAnsi="Arial" w:cs="Arial"/>
          <w:b/>
          <w:sz w:val="22"/>
          <w:szCs w:val="22"/>
        </w:rPr>
        <w:t>Out-of-State Travel</w:t>
      </w:r>
      <w:r w:rsidRPr="00EA7601">
        <w:rPr>
          <w:rFonts w:ascii="Arial" w:hAnsi="Arial" w:cs="Arial"/>
          <w:sz w:val="22"/>
          <w:szCs w:val="22"/>
        </w:rPr>
        <w:t xml:space="preserve"> - List </w:t>
      </w:r>
      <w:r w:rsidR="0067107D" w:rsidRPr="00656FDD">
        <w:rPr>
          <w:rFonts w:ascii="Arial" w:hAnsi="Arial" w:cs="Arial"/>
          <w:b/>
          <w:bCs/>
          <w:i/>
          <w:iCs/>
          <w:sz w:val="22"/>
          <w:szCs w:val="22"/>
        </w:rPr>
        <w:t>EACH</w:t>
      </w:r>
      <w:r w:rsidRPr="00656FDD">
        <w:rPr>
          <w:rFonts w:ascii="Arial" w:hAnsi="Arial" w:cs="Arial"/>
          <w:b/>
          <w:bCs/>
          <w:i/>
          <w:iCs/>
          <w:sz w:val="22"/>
          <w:szCs w:val="22"/>
        </w:rPr>
        <w:t xml:space="preserve"> </w:t>
      </w:r>
      <w:r w:rsidRPr="00EA7601">
        <w:rPr>
          <w:rFonts w:ascii="Arial" w:hAnsi="Arial" w:cs="Arial"/>
          <w:sz w:val="22"/>
          <w:szCs w:val="22"/>
        </w:rPr>
        <w:t xml:space="preserve">anticipated out-of-state trip stating the purpose of the trip (e.g. training, </w:t>
      </w:r>
      <w:r w:rsidR="008521D6">
        <w:rPr>
          <w:rFonts w:ascii="Arial" w:hAnsi="Arial" w:cs="Arial"/>
          <w:sz w:val="22"/>
          <w:szCs w:val="22"/>
        </w:rPr>
        <w:t>meetings</w:t>
      </w:r>
      <w:r w:rsidRPr="00EA7601">
        <w:rPr>
          <w:rFonts w:ascii="Arial" w:hAnsi="Arial" w:cs="Arial"/>
          <w:sz w:val="22"/>
          <w:szCs w:val="22"/>
        </w:rPr>
        <w:t>, operations, etc.),</w:t>
      </w:r>
      <w:r w:rsidR="00D21471">
        <w:rPr>
          <w:rFonts w:ascii="Arial" w:hAnsi="Arial" w:cs="Arial"/>
          <w:sz w:val="22"/>
          <w:szCs w:val="22"/>
        </w:rPr>
        <w:t xml:space="preserve"> estimated </w:t>
      </w:r>
      <w:r w:rsidR="00D21471" w:rsidRPr="00EA7601">
        <w:rPr>
          <w:rFonts w:ascii="Arial" w:hAnsi="Arial" w:cs="Arial"/>
          <w:sz w:val="22"/>
          <w:szCs w:val="22"/>
        </w:rPr>
        <w:t>destination</w:t>
      </w:r>
      <w:r w:rsidR="00D21471" w:rsidRPr="00D21471">
        <w:rPr>
          <w:rFonts w:ascii="Arial" w:hAnsi="Arial" w:cs="Arial"/>
          <w:sz w:val="22"/>
          <w:szCs w:val="22"/>
        </w:rPr>
        <w:t xml:space="preserve"> </w:t>
      </w:r>
      <w:r w:rsidR="00D21471">
        <w:rPr>
          <w:rFonts w:ascii="Arial" w:hAnsi="Arial" w:cs="Arial"/>
          <w:sz w:val="22"/>
          <w:szCs w:val="22"/>
        </w:rPr>
        <w:t>and</w:t>
      </w:r>
      <w:r w:rsidR="00D21471" w:rsidRPr="00EA7601">
        <w:rPr>
          <w:rFonts w:ascii="Arial" w:hAnsi="Arial" w:cs="Arial"/>
          <w:sz w:val="22"/>
          <w:szCs w:val="22"/>
        </w:rPr>
        <w:t xml:space="preserve"> number of individuals</w:t>
      </w:r>
      <w:r w:rsidR="00D21471">
        <w:rPr>
          <w:rFonts w:ascii="Arial" w:hAnsi="Arial" w:cs="Arial"/>
          <w:sz w:val="22"/>
          <w:szCs w:val="22"/>
        </w:rPr>
        <w:t xml:space="preserve">. For </w:t>
      </w:r>
      <w:r w:rsidR="00D21471" w:rsidRPr="00656FDD">
        <w:rPr>
          <w:rFonts w:ascii="Arial" w:hAnsi="Arial" w:cs="Arial"/>
          <w:b/>
          <w:bCs/>
          <w:i/>
          <w:iCs/>
          <w:sz w:val="22"/>
          <w:szCs w:val="22"/>
        </w:rPr>
        <w:t>EACH</w:t>
      </w:r>
      <w:r w:rsidR="00D21471" w:rsidRPr="00656FDD">
        <w:rPr>
          <w:rFonts w:ascii="Arial" w:hAnsi="Arial" w:cs="Arial"/>
          <w:i/>
          <w:iCs/>
          <w:sz w:val="22"/>
          <w:szCs w:val="22"/>
        </w:rPr>
        <w:t xml:space="preserve"> </w:t>
      </w:r>
      <w:r w:rsidR="00D21471">
        <w:rPr>
          <w:rFonts w:ascii="Arial" w:hAnsi="Arial" w:cs="Arial"/>
          <w:sz w:val="22"/>
          <w:szCs w:val="22"/>
        </w:rPr>
        <w:t>traveler itemize</w:t>
      </w:r>
      <w:r w:rsidRPr="00EA7601">
        <w:rPr>
          <w:rFonts w:ascii="Arial" w:hAnsi="Arial" w:cs="Arial"/>
          <w:sz w:val="22"/>
          <w:szCs w:val="22"/>
        </w:rPr>
        <w:t xml:space="preserve"> </w:t>
      </w:r>
      <w:r w:rsidR="00571419" w:rsidRPr="00EA7601">
        <w:rPr>
          <w:rFonts w:ascii="Arial" w:hAnsi="Arial" w:cs="Arial"/>
          <w:sz w:val="22"/>
          <w:szCs w:val="22"/>
        </w:rPr>
        <w:t>airfare, hotel, per diem, mileage</w:t>
      </w:r>
      <w:r w:rsidR="0051340C" w:rsidRPr="00EA7601">
        <w:rPr>
          <w:rFonts w:ascii="Arial" w:hAnsi="Arial" w:cs="Arial"/>
          <w:sz w:val="22"/>
          <w:szCs w:val="22"/>
        </w:rPr>
        <w:t>,</w:t>
      </w:r>
      <w:r w:rsidR="00571419" w:rsidRPr="00EA7601">
        <w:rPr>
          <w:rFonts w:ascii="Arial" w:hAnsi="Arial" w:cs="Arial"/>
          <w:sz w:val="22"/>
          <w:szCs w:val="22"/>
        </w:rPr>
        <w:t xml:space="preserve"> days in travel status and total cost.</w:t>
      </w:r>
    </w:p>
    <w:p w14:paraId="5629E1E9" w14:textId="19FD59DE" w:rsidR="003D631A" w:rsidRPr="00EA7601" w:rsidRDefault="003D631A" w:rsidP="008521D6">
      <w:pPr>
        <w:pStyle w:val="BodyBuddy"/>
        <w:tabs>
          <w:tab w:val="clear" w:pos="270"/>
        </w:tabs>
        <w:ind w:left="720" w:firstLine="0"/>
        <w:jc w:val="left"/>
        <w:rPr>
          <w:rFonts w:ascii="Arial" w:hAnsi="Arial" w:cs="Arial"/>
          <w:sz w:val="22"/>
          <w:szCs w:val="22"/>
        </w:rPr>
      </w:pPr>
      <w:r w:rsidRPr="00EA7601">
        <w:rPr>
          <w:rFonts w:ascii="Arial" w:hAnsi="Arial" w:cs="Arial"/>
          <w:b/>
          <w:sz w:val="22"/>
          <w:szCs w:val="22"/>
        </w:rPr>
        <w:t xml:space="preserve">Travel Budget </w:t>
      </w:r>
      <w:r w:rsidR="008521D6">
        <w:rPr>
          <w:rFonts w:ascii="Arial" w:hAnsi="Arial" w:cs="Arial"/>
          <w:b/>
          <w:sz w:val="22"/>
          <w:szCs w:val="22"/>
        </w:rPr>
        <w:t>Narrative</w:t>
      </w:r>
      <w:r w:rsidRPr="00EA7601">
        <w:rPr>
          <w:rFonts w:ascii="Arial" w:hAnsi="Arial" w:cs="Arial"/>
          <w:b/>
          <w:sz w:val="22"/>
          <w:szCs w:val="22"/>
        </w:rPr>
        <w:t xml:space="preserve"> </w:t>
      </w:r>
      <w:r w:rsidR="00571419" w:rsidRPr="00EA7601">
        <w:rPr>
          <w:rFonts w:ascii="Arial" w:hAnsi="Arial" w:cs="Arial"/>
          <w:sz w:val="22"/>
          <w:szCs w:val="22"/>
        </w:rPr>
        <w:t xml:space="preserve">– Complete a </w:t>
      </w:r>
      <w:r w:rsidRPr="00EA7601">
        <w:rPr>
          <w:rFonts w:ascii="Arial" w:hAnsi="Arial" w:cs="Arial"/>
          <w:sz w:val="22"/>
          <w:szCs w:val="22"/>
        </w:rPr>
        <w:t>narrative explaining the purpose of the travel and its connection to the project</w:t>
      </w:r>
      <w:r w:rsidR="008521D6">
        <w:rPr>
          <w:rFonts w:ascii="Arial" w:hAnsi="Arial" w:cs="Arial"/>
          <w:sz w:val="22"/>
          <w:szCs w:val="22"/>
        </w:rPr>
        <w:t xml:space="preserve"> and why the travel is essential.</w:t>
      </w:r>
    </w:p>
    <w:p w14:paraId="1FCC7A38" w14:textId="13E92A7E" w:rsidR="003D631A" w:rsidRPr="00EA7601" w:rsidRDefault="003D631A" w:rsidP="003D631A">
      <w:pPr>
        <w:pStyle w:val="Bullits"/>
        <w:tabs>
          <w:tab w:val="clear" w:pos="945"/>
          <w:tab w:val="left" w:pos="720"/>
        </w:tabs>
        <w:ind w:left="720" w:hanging="360"/>
        <w:jc w:val="left"/>
        <w:rPr>
          <w:rFonts w:ascii="Arial" w:hAnsi="Arial" w:cs="Arial"/>
          <w:sz w:val="22"/>
          <w:szCs w:val="22"/>
        </w:rPr>
      </w:pPr>
      <w:r w:rsidRPr="00EA7601">
        <w:rPr>
          <w:rFonts w:ascii="Arial" w:hAnsi="Arial" w:cs="Arial"/>
          <w:b/>
          <w:bCs/>
          <w:sz w:val="22"/>
          <w:szCs w:val="22"/>
        </w:rPr>
        <w:tab/>
        <w:t>R</w:t>
      </w:r>
      <w:r w:rsidRPr="00EA7601">
        <w:rPr>
          <w:rFonts w:ascii="Arial" w:hAnsi="Arial" w:cs="Arial"/>
          <w:b/>
          <w:sz w:val="22"/>
          <w:szCs w:val="22"/>
        </w:rPr>
        <w:t>egistration</w:t>
      </w:r>
      <w:r w:rsidRPr="00EA7601">
        <w:rPr>
          <w:rFonts w:ascii="Arial" w:hAnsi="Arial" w:cs="Arial"/>
          <w:sz w:val="22"/>
          <w:szCs w:val="22"/>
        </w:rPr>
        <w:t xml:space="preserve"> </w:t>
      </w:r>
      <w:r w:rsidRPr="00EA7601">
        <w:rPr>
          <w:rFonts w:ascii="Arial" w:hAnsi="Arial" w:cs="Arial"/>
          <w:b/>
          <w:sz w:val="22"/>
          <w:szCs w:val="22"/>
        </w:rPr>
        <w:t>Costs</w:t>
      </w:r>
      <w:r w:rsidRPr="00EA7601">
        <w:rPr>
          <w:rFonts w:ascii="Arial" w:hAnsi="Arial" w:cs="Arial"/>
          <w:sz w:val="22"/>
          <w:szCs w:val="22"/>
        </w:rPr>
        <w:t xml:space="preserve"> – please list under the</w:t>
      </w:r>
      <w:r w:rsidR="008B4C6E" w:rsidRPr="00EA7601">
        <w:rPr>
          <w:rFonts w:ascii="Arial" w:hAnsi="Arial" w:cs="Arial"/>
          <w:sz w:val="22"/>
          <w:szCs w:val="22"/>
        </w:rPr>
        <w:t xml:space="preserve"> category </w:t>
      </w:r>
      <w:r w:rsidR="008546E6" w:rsidRPr="008546E6">
        <w:rPr>
          <w:rFonts w:ascii="Arial" w:hAnsi="Arial" w:cs="Arial"/>
          <w:b/>
          <w:bCs/>
          <w:sz w:val="22"/>
          <w:szCs w:val="22"/>
        </w:rPr>
        <w:t>Other</w:t>
      </w:r>
      <w:r w:rsidRPr="008546E6">
        <w:rPr>
          <w:rFonts w:ascii="Arial" w:hAnsi="Arial" w:cs="Arial"/>
          <w:b/>
          <w:bCs/>
          <w:sz w:val="22"/>
          <w:szCs w:val="22"/>
        </w:rPr>
        <w:t>.</w:t>
      </w:r>
      <w:r w:rsidRPr="00EA7601">
        <w:rPr>
          <w:rFonts w:ascii="Arial" w:hAnsi="Arial" w:cs="Arial"/>
          <w:sz w:val="22"/>
          <w:szCs w:val="22"/>
        </w:rPr>
        <w:t xml:space="preserve"> OCJA will pay for registration fees related to training events</w:t>
      </w:r>
      <w:r w:rsidR="00FE6B64">
        <w:rPr>
          <w:rFonts w:ascii="Arial" w:hAnsi="Arial" w:cs="Arial"/>
          <w:sz w:val="22"/>
          <w:szCs w:val="22"/>
        </w:rPr>
        <w:t xml:space="preserve"> with the travel reimbursement.</w:t>
      </w:r>
      <w:r w:rsidRPr="00EA7601">
        <w:rPr>
          <w:rFonts w:ascii="Arial" w:hAnsi="Arial" w:cs="Arial"/>
          <w:sz w:val="22"/>
          <w:szCs w:val="22"/>
        </w:rPr>
        <w:t xml:space="preserve"> </w:t>
      </w:r>
    </w:p>
    <w:p w14:paraId="07D4A3D8" w14:textId="10E65857" w:rsidR="003D631A" w:rsidRPr="00EA7601" w:rsidRDefault="003D631A" w:rsidP="003D631A">
      <w:pPr>
        <w:pStyle w:val="BodyBuddy"/>
        <w:spacing w:line="240" w:lineRule="auto"/>
        <w:ind w:hanging="1"/>
        <w:jc w:val="left"/>
        <w:rPr>
          <w:rFonts w:ascii="Arial" w:hAnsi="Arial" w:cs="Arial"/>
          <w:color w:val="000000"/>
          <w:sz w:val="22"/>
          <w:szCs w:val="22"/>
        </w:rPr>
      </w:pPr>
      <w:r w:rsidRPr="00EA7601">
        <w:rPr>
          <w:rFonts w:ascii="Arial" w:hAnsi="Arial" w:cs="Arial"/>
          <w:sz w:val="22"/>
          <w:szCs w:val="22"/>
        </w:rPr>
        <w:t xml:space="preserve">Travel begins from the time a person leaves their </w:t>
      </w:r>
      <w:r w:rsidR="0067107D" w:rsidRPr="00EA7601">
        <w:rPr>
          <w:rFonts w:ascii="Arial" w:hAnsi="Arial" w:cs="Arial"/>
          <w:sz w:val="22"/>
          <w:szCs w:val="22"/>
        </w:rPr>
        <w:t>workstation</w:t>
      </w:r>
      <w:r w:rsidRPr="00EA7601">
        <w:rPr>
          <w:rFonts w:ascii="Arial" w:hAnsi="Arial" w:cs="Arial"/>
          <w:sz w:val="22"/>
          <w:szCs w:val="22"/>
        </w:rPr>
        <w:t xml:space="preserve"> and ends upon arrival at</w:t>
      </w:r>
      <w:r w:rsidR="008546E6">
        <w:rPr>
          <w:rFonts w:ascii="Arial" w:hAnsi="Arial" w:cs="Arial"/>
          <w:sz w:val="22"/>
          <w:szCs w:val="22"/>
        </w:rPr>
        <w:t xml:space="preserve"> </w:t>
      </w:r>
      <w:r w:rsidR="00E2401D" w:rsidRPr="00EA7601">
        <w:rPr>
          <w:rFonts w:ascii="Arial" w:hAnsi="Arial" w:cs="Arial"/>
          <w:sz w:val="22"/>
          <w:szCs w:val="22"/>
        </w:rPr>
        <w:t>workstation</w:t>
      </w:r>
      <w:r w:rsidRPr="00EA7601">
        <w:rPr>
          <w:rFonts w:ascii="Arial" w:hAnsi="Arial" w:cs="Arial"/>
          <w:sz w:val="22"/>
          <w:szCs w:val="22"/>
        </w:rPr>
        <w:t>.</w:t>
      </w:r>
      <w:r w:rsidR="008546E6">
        <w:rPr>
          <w:rFonts w:ascii="Arial" w:hAnsi="Arial" w:cs="Arial"/>
          <w:sz w:val="22"/>
          <w:szCs w:val="22"/>
        </w:rPr>
        <w:t xml:space="preserve"> For reimbursements, a map (</w:t>
      </w:r>
      <w:proofErr w:type="spellStart"/>
      <w:r w:rsidR="008546E6">
        <w:rPr>
          <w:rFonts w:ascii="Arial" w:hAnsi="Arial" w:cs="Arial"/>
          <w:sz w:val="22"/>
          <w:szCs w:val="22"/>
        </w:rPr>
        <w:t>i.e</w:t>
      </w:r>
      <w:proofErr w:type="spellEnd"/>
      <w:r w:rsidR="008546E6">
        <w:rPr>
          <w:rFonts w:ascii="Arial" w:hAnsi="Arial" w:cs="Arial"/>
          <w:sz w:val="22"/>
          <w:szCs w:val="22"/>
        </w:rPr>
        <w:t xml:space="preserve"> Google, Bing) is required</w:t>
      </w:r>
    </w:p>
    <w:p w14:paraId="039E3F5C" w14:textId="765853F4" w:rsidR="003D631A" w:rsidRPr="00EA7601" w:rsidRDefault="003D631A"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270"/>
        <w:rPr>
          <w:rFonts w:ascii="Arial" w:hAnsi="Arial" w:cs="Arial"/>
          <w:sz w:val="22"/>
          <w:szCs w:val="22"/>
        </w:rPr>
      </w:pPr>
      <w:r w:rsidRPr="00EA7601">
        <w:rPr>
          <w:rFonts w:ascii="Arial" w:hAnsi="Arial" w:cs="Arial"/>
          <w:sz w:val="22"/>
          <w:szCs w:val="22"/>
        </w:rPr>
        <w:t xml:space="preserve">Travel not in the </w:t>
      </w:r>
      <w:r w:rsidR="008521D6">
        <w:rPr>
          <w:rFonts w:ascii="Arial" w:hAnsi="Arial" w:cs="Arial"/>
          <w:sz w:val="22"/>
          <w:szCs w:val="22"/>
        </w:rPr>
        <w:t xml:space="preserve">approved </w:t>
      </w:r>
      <w:r w:rsidRPr="00EA7601">
        <w:rPr>
          <w:rFonts w:ascii="Arial" w:hAnsi="Arial" w:cs="Arial"/>
          <w:sz w:val="22"/>
          <w:szCs w:val="22"/>
        </w:rPr>
        <w:t xml:space="preserve">budget requires </w:t>
      </w:r>
      <w:r w:rsidR="008521D6">
        <w:rPr>
          <w:rFonts w:ascii="Arial" w:hAnsi="Arial" w:cs="Arial"/>
          <w:sz w:val="22"/>
          <w:szCs w:val="22"/>
        </w:rPr>
        <w:t>authorization</w:t>
      </w:r>
      <w:r w:rsidRPr="00EA7601">
        <w:rPr>
          <w:rFonts w:ascii="Arial" w:hAnsi="Arial" w:cs="Arial"/>
          <w:sz w:val="22"/>
          <w:szCs w:val="22"/>
        </w:rPr>
        <w:t xml:space="preserve"> by the OCJA </w:t>
      </w:r>
      <w:r w:rsidR="0082463E" w:rsidRPr="00EA7601">
        <w:rPr>
          <w:rFonts w:ascii="Arial" w:hAnsi="Arial" w:cs="Arial"/>
          <w:sz w:val="22"/>
          <w:szCs w:val="22"/>
        </w:rPr>
        <w:t>Grant Manager</w:t>
      </w:r>
      <w:r w:rsidR="008521D6">
        <w:rPr>
          <w:rFonts w:ascii="Arial" w:hAnsi="Arial" w:cs="Arial"/>
          <w:sz w:val="22"/>
          <w:szCs w:val="22"/>
        </w:rPr>
        <w:t xml:space="preserve"> prior to tr</w:t>
      </w:r>
      <w:r w:rsidR="00FE6B64">
        <w:rPr>
          <w:rFonts w:ascii="Arial" w:hAnsi="Arial" w:cs="Arial"/>
          <w:sz w:val="22"/>
          <w:szCs w:val="22"/>
        </w:rPr>
        <w:t>avel being booked</w:t>
      </w:r>
      <w:r w:rsidR="008521D6">
        <w:rPr>
          <w:rFonts w:ascii="Arial" w:hAnsi="Arial" w:cs="Arial"/>
          <w:sz w:val="22"/>
          <w:szCs w:val="22"/>
        </w:rPr>
        <w:t>.</w:t>
      </w:r>
    </w:p>
    <w:p w14:paraId="0DD02FD5" w14:textId="77777777" w:rsidR="00656FDD" w:rsidRDefault="00656FDD" w:rsidP="00BB12E2">
      <w:pPr>
        <w:pStyle w:val="Subhead1"/>
        <w:spacing w:before="0" w:after="0"/>
        <w:rPr>
          <w:rFonts w:cs="Arial"/>
          <w:iCs/>
          <w:caps w:val="0"/>
          <w:snapToGrid/>
          <w:sz w:val="22"/>
          <w:szCs w:val="22"/>
        </w:rPr>
      </w:pPr>
      <w:bookmarkStart w:id="25" w:name="Supplies"/>
      <w:bookmarkEnd w:id="25"/>
    </w:p>
    <w:p w14:paraId="67A8B99D" w14:textId="35999C6C" w:rsidR="003D631A" w:rsidRPr="00BB12E2" w:rsidRDefault="003D631A" w:rsidP="00FE6B64">
      <w:pPr>
        <w:pStyle w:val="Subhead1"/>
        <w:spacing w:before="0" w:after="0"/>
        <w:jc w:val="center"/>
        <w:rPr>
          <w:rFonts w:cs="Arial"/>
          <w:iCs/>
          <w:caps w:val="0"/>
          <w:snapToGrid/>
          <w:sz w:val="22"/>
          <w:szCs w:val="22"/>
        </w:rPr>
      </w:pPr>
      <w:r w:rsidRPr="00BB12E2">
        <w:rPr>
          <w:rFonts w:cs="Arial"/>
          <w:iCs/>
          <w:caps w:val="0"/>
          <w:snapToGrid/>
          <w:sz w:val="22"/>
          <w:szCs w:val="22"/>
        </w:rPr>
        <w:t xml:space="preserve">SUPPLIES </w:t>
      </w:r>
      <w:r w:rsidR="00CF1829" w:rsidRPr="00BB12E2">
        <w:rPr>
          <w:rFonts w:cs="Arial"/>
          <w:iCs/>
          <w:caps w:val="0"/>
          <w:snapToGrid/>
          <w:sz w:val="22"/>
          <w:szCs w:val="22"/>
        </w:rPr>
        <w:t>/</w:t>
      </w:r>
      <w:r w:rsidRPr="00BB12E2">
        <w:rPr>
          <w:rFonts w:cs="Arial"/>
          <w:iCs/>
          <w:caps w:val="0"/>
          <w:snapToGrid/>
          <w:sz w:val="22"/>
          <w:szCs w:val="22"/>
        </w:rPr>
        <w:t>OPERATING EXPENSES</w:t>
      </w:r>
    </w:p>
    <w:p w14:paraId="4EE5B20C" w14:textId="77777777" w:rsidR="00006D7A" w:rsidRPr="00EA7601" w:rsidRDefault="00006D7A" w:rsidP="00BB12E2">
      <w:pPr>
        <w:pStyle w:val="BodyText1"/>
        <w:spacing w:after="0" w:line="240" w:lineRule="auto"/>
        <w:ind w:left="0"/>
        <w:rPr>
          <w:rFonts w:ascii="Arial" w:hAnsi="Arial" w:cs="Arial"/>
          <w:sz w:val="22"/>
          <w:szCs w:val="22"/>
        </w:rPr>
      </w:pPr>
    </w:p>
    <w:p w14:paraId="1D75F538" w14:textId="75EBFF2A" w:rsidR="003D631A" w:rsidRPr="00EA7601" w:rsidRDefault="003D631A" w:rsidP="00BB12E2">
      <w:pPr>
        <w:pStyle w:val="BodyBuddy"/>
        <w:spacing w:after="0" w:line="240" w:lineRule="auto"/>
        <w:jc w:val="left"/>
        <w:rPr>
          <w:rFonts w:ascii="Arial" w:hAnsi="Arial" w:cs="Arial"/>
          <w:sz w:val="22"/>
          <w:szCs w:val="22"/>
        </w:rPr>
      </w:pPr>
      <w:r w:rsidRPr="00EA7601">
        <w:rPr>
          <w:rFonts w:ascii="Arial" w:hAnsi="Arial" w:cs="Arial"/>
          <w:b/>
          <w:sz w:val="22"/>
          <w:szCs w:val="22"/>
        </w:rPr>
        <w:t>1.</w:t>
      </w:r>
      <w:r w:rsidRPr="00EA7601">
        <w:rPr>
          <w:rFonts w:ascii="Arial" w:hAnsi="Arial" w:cs="Arial"/>
          <w:b/>
          <w:sz w:val="22"/>
          <w:szCs w:val="22"/>
        </w:rPr>
        <w:tab/>
        <w:t>Supplies/Operating</w:t>
      </w:r>
      <w:r w:rsidRPr="00EA7601">
        <w:rPr>
          <w:rFonts w:ascii="Arial" w:hAnsi="Arial" w:cs="Arial"/>
          <w:sz w:val="22"/>
          <w:szCs w:val="22"/>
        </w:rPr>
        <w:t xml:space="preserve"> - This section includes office supplies, project supplies, and </w:t>
      </w:r>
      <w:r w:rsidR="00BD5A5D">
        <w:rPr>
          <w:rFonts w:ascii="Arial" w:hAnsi="Arial" w:cs="Arial"/>
          <w:sz w:val="22"/>
          <w:szCs w:val="22"/>
        </w:rPr>
        <w:t xml:space="preserve">individual </w:t>
      </w:r>
      <w:r w:rsidRPr="00EA7601">
        <w:rPr>
          <w:rFonts w:ascii="Arial" w:hAnsi="Arial" w:cs="Arial"/>
          <w:sz w:val="22"/>
          <w:szCs w:val="22"/>
        </w:rPr>
        <w:t>equipment items costing under $</w:t>
      </w:r>
      <w:r w:rsidR="008521D6">
        <w:rPr>
          <w:rFonts w:ascii="Arial" w:hAnsi="Arial" w:cs="Arial"/>
          <w:sz w:val="22"/>
          <w:szCs w:val="22"/>
        </w:rPr>
        <w:t>4,999</w:t>
      </w:r>
      <w:r w:rsidRPr="00EA7601">
        <w:rPr>
          <w:rFonts w:ascii="Arial" w:hAnsi="Arial" w:cs="Arial"/>
          <w:sz w:val="22"/>
          <w:szCs w:val="22"/>
        </w:rPr>
        <w:t xml:space="preserve">; essentially, </w:t>
      </w:r>
      <w:r w:rsidR="00FE6B64" w:rsidRPr="00EA7601">
        <w:rPr>
          <w:rFonts w:ascii="Arial" w:hAnsi="Arial" w:cs="Arial"/>
          <w:sz w:val="22"/>
          <w:szCs w:val="22"/>
        </w:rPr>
        <w:t>expendable,</w:t>
      </w:r>
      <w:r w:rsidRPr="00EA7601">
        <w:rPr>
          <w:rFonts w:ascii="Arial" w:hAnsi="Arial" w:cs="Arial"/>
          <w:sz w:val="22"/>
          <w:szCs w:val="22"/>
        </w:rPr>
        <w:t xml:space="preserve"> or consumable materials for use during the duration of the requested project.</w:t>
      </w:r>
      <w:r w:rsidR="00F15ED2" w:rsidRPr="00F15ED2">
        <w:rPr>
          <w:rFonts w:ascii="Arial" w:hAnsi="Arial" w:cs="Arial"/>
          <w:sz w:val="22"/>
          <w:szCs w:val="22"/>
        </w:rPr>
        <w:t xml:space="preserve"> </w:t>
      </w:r>
      <w:r w:rsidR="00F15ED2" w:rsidRPr="00EA7601">
        <w:rPr>
          <w:rFonts w:ascii="Arial" w:hAnsi="Arial" w:cs="Arial"/>
          <w:sz w:val="22"/>
          <w:szCs w:val="22"/>
        </w:rPr>
        <w:t>For each item listed, enter the quantity</w:t>
      </w:r>
      <w:r w:rsidR="00F15ED2">
        <w:rPr>
          <w:rFonts w:ascii="Arial" w:hAnsi="Arial" w:cs="Arial"/>
          <w:sz w:val="22"/>
          <w:szCs w:val="22"/>
        </w:rPr>
        <w:t>,</w:t>
      </w:r>
      <w:r w:rsidR="00F15ED2" w:rsidRPr="00EA7601">
        <w:rPr>
          <w:rFonts w:ascii="Arial" w:hAnsi="Arial" w:cs="Arial"/>
          <w:sz w:val="22"/>
          <w:szCs w:val="22"/>
        </w:rPr>
        <w:t xml:space="preserve"> rate and/or unit cost</w:t>
      </w:r>
      <w:r w:rsidR="00F15ED2">
        <w:rPr>
          <w:rFonts w:ascii="Arial" w:hAnsi="Arial" w:cs="Arial"/>
          <w:sz w:val="22"/>
          <w:szCs w:val="22"/>
        </w:rPr>
        <w:t xml:space="preserve"> and </w:t>
      </w:r>
      <w:r w:rsidRPr="00EA7601">
        <w:rPr>
          <w:rFonts w:ascii="Arial" w:hAnsi="Arial" w:cs="Arial"/>
          <w:sz w:val="22"/>
          <w:szCs w:val="22"/>
        </w:rPr>
        <w:t>total cost. Explain the methodology for determining the quantity requested.</w:t>
      </w:r>
      <w:r w:rsidR="00F15ED2">
        <w:rPr>
          <w:rFonts w:ascii="Arial" w:hAnsi="Arial" w:cs="Arial"/>
          <w:sz w:val="22"/>
          <w:szCs w:val="22"/>
        </w:rPr>
        <w:t xml:space="preserve"> </w:t>
      </w:r>
      <w:r w:rsidRPr="00EA7601">
        <w:rPr>
          <w:rFonts w:ascii="Arial" w:hAnsi="Arial" w:cs="Arial"/>
          <w:sz w:val="22"/>
          <w:szCs w:val="22"/>
        </w:rPr>
        <w:t>This section</w:t>
      </w:r>
      <w:r w:rsidR="0051340C" w:rsidRPr="00EA7601">
        <w:rPr>
          <w:rFonts w:ascii="Arial" w:hAnsi="Arial" w:cs="Arial"/>
          <w:sz w:val="22"/>
          <w:szCs w:val="22"/>
        </w:rPr>
        <w:t xml:space="preserve"> also</w:t>
      </w:r>
      <w:r w:rsidRPr="00EA7601">
        <w:rPr>
          <w:rFonts w:ascii="Arial" w:hAnsi="Arial" w:cs="Arial"/>
          <w:sz w:val="22"/>
          <w:szCs w:val="22"/>
        </w:rPr>
        <w:t xml:space="preserve"> includes all operating expenses involving rental/lease arrangements and purchase of non-consultant type services.</w:t>
      </w:r>
      <w:r w:rsidR="00BD5A5D">
        <w:rPr>
          <w:rFonts w:ascii="Arial" w:hAnsi="Arial" w:cs="Arial"/>
          <w:sz w:val="22"/>
          <w:szCs w:val="22"/>
        </w:rPr>
        <w:t xml:space="preserve"> </w:t>
      </w:r>
    </w:p>
    <w:p w14:paraId="514D1D51" w14:textId="64E99E94" w:rsidR="00AC4243" w:rsidRPr="00EA7601" w:rsidRDefault="003D631A" w:rsidP="00BB12E2">
      <w:pPr>
        <w:pStyle w:val="BodyBuddy"/>
        <w:spacing w:after="0" w:line="240" w:lineRule="auto"/>
        <w:jc w:val="left"/>
        <w:rPr>
          <w:rFonts w:ascii="Arial" w:hAnsi="Arial" w:cs="Arial"/>
          <w:sz w:val="22"/>
          <w:szCs w:val="22"/>
        </w:rPr>
      </w:pPr>
      <w:r w:rsidRPr="00EA7601">
        <w:rPr>
          <w:rFonts w:ascii="Arial" w:hAnsi="Arial" w:cs="Arial"/>
          <w:sz w:val="22"/>
          <w:szCs w:val="22"/>
        </w:rPr>
        <w:tab/>
      </w:r>
    </w:p>
    <w:p w14:paraId="166A7A34" w14:textId="05525197" w:rsidR="003D631A" w:rsidRPr="00EA7601" w:rsidRDefault="00AC4243" w:rsidP="00BB12E2">
      <w:pPr>
        <w:pStyle w:val="BodyBuddy"/>
        <w:spacing w:after="0" w:line="240" w:lineRule="auto"/>
        <w:jc w:val="left"/>
        <w:rPr>
          <w:rFonts w:ascii="Arial" w:hAnsi="Arial" w:cs="Arial"/>
          <w:sz w:val="22"/>
          <w:szCs w:val="22"/>
        </w:rPr>
      </w:pPr>
      <w:r w:rsidRPr="00EA7601">
        <w:rPr>
          <w:rFonts w:ascii="Arial" w:hAnsi="Arial" w:cs="Arial"/>
          <w:b/>
          <w:sz w:val="22"/>
          <w:szCs w:val="22"/>
        </w:rPr>
        <w:t>2</w:t>
      </w:r>
      <w:r w:rsidRPr="00EA7601">
        <w:rPr>
          <w:rFonts w:ascii="Arial" w:hAnsi="Arial" w:cs="Arial"/>
          <w:sz w:val="22"/>
          <w:szCs w:val="22"/>
        </w:rPr>
        <w:t>.</w:t>
      </w:r>
      <w:r w:rsidR="003D631A" w:rsidRPr="00EA7601">
        <w:rPr>
          <w:rFonts w:ascii="Arial" w:hAnsi="Arial" w:cs="Arial"/>
          <w:sz w:val="22"/>
          <w:szCs w:val="22"/>
        </w:rPr>
        <w:t xml:space="preserve"> </w:t>
      </w:r>
      <w:r w:rsidR="003D631A" w:rsidRPr="00EA7601">
        <w:rPr>
          <w:rFonts w:ascii="Arial" w:hAnsi="Arial" w:cs="Arial"/>
          <w:b/>
          <w:sz w:val="22"/>
          <w:szCs w:val="22"/>
        </w:rPr>
        <w:t xml:space="preserve">Supplies and Operating Expenses Budget </w:t>
      </w:r>
      <w:r w:rsidR="008521D6">
        <w:rPr>
          <w:rFonts w:ascii="Arial" w:hAnsi="Arial" w:cs="Arial"/>
          <w:b/>
          <w:sz w:val="22"/>
          <w:szCs w:val="22"/>
        </w:rPr>
        <w:t>Justification</w:t>
      </w:r>
      <w:r w:rsidR="003D631A" w:rsidRPr="00EA7601">
        <w:rPr>
          <w:rFonts w:ascii="Arial" w:hAnsi="Arial" w:cs="Arial"/>
          <w:b/>
          <w:sz w:val="22"/>
          <w:szCs w:val="22"/>
        </w:rPr>
        <w:t xml:space="preserve"> </w:t>
      </w:r>
      <w:r w:rsidR="003D631A" w:rsidRPr="00EA7601">
        <w:rPr>
          <w:rFonts w:ascii="Arial" w:hAnsi="Arial" w:cs="Arial"/>
          <w:sz w:val="22"/>
          <w:szCs w:val="22"/>
        </w:rPr>
        <w:t>-</w:t>
      </w:r>
      <w:r w:rsidR="008521D6">
        <w:rPr>
          <w:rFonts w:ascii="Arial" w:hAnsi="Arial" w:cs="Arial"/>
          <w:sz w:val="22"/>
          <w:szCs w:val="22"/>
        </w:rPr>
        <w:t>Explain why item is needed for project.</w:t>
      </w:r>
      <w:r w:rsidR="003D631A" w:rsidRPr="00EA7601">
        <w:rPr>
          <w:rFonts w:ascii="Arial" w:hAnsi="Arial" w:cs="Arial"/>
          <w:sz w:val="22"/>
          <w:szCs w:val="22"/>
        </w:rPr>
        <w:t xml:space="preserve"> If you rent or lease equipment or facilities, explain in the narrative. Include the rate for </w:t>
      </w:r>
      <w:r w:rsidR="0051340C" w:rsidRPr="00EA7601">
        <w:rPr>
          <w:rFonts w:ascii="Arial" w:hAnsi="Arial" w:cs="Arial"/>
          <w:sz w:val="22"/>
          <w:szCs w:val="22"/>
        </w:rPr>
        <w:t>each rental in the budget. For maintenance a</w:t>
      </w:r>
      <w:r w:rsidR="003D631A" w:rsidRPr="00EA7601">
        <w:rPr>
          <w:rFonts w:ascii="Arial" w:hAnsi="Arial" w:cs="Arial"/>
          <w:sz w:val="22"/>
          <w:szCs w:val="22"/>
        </w:rPr>
        <w:t xml:space="preserve">greements, detail each item covered under the contract. </w:t>
      </w:r>
    </w:p>
    <w:p w14:paraId="0DDEE533" w14:textId="4210C66D" w:rsidR="003D631A" w:rsidRDefault="003D631A" w:rsidP="00FB6705">
      <w:pPr>
        <w:pStyle w:val="BodyBuddy"/>
        <w:spacing w:after="0" w:line="240" w:lineRule="auto"/>
        <w:ind w:left="720" w:firstLine="0"/>
        <w:jc w:val="left"/>
        <w:rPr>
          <w:rFonts w:ascii="Arial" w:hAnsi="Arial" w:cs="Arial"/>
          <w:sz w:val="22"/>
          <w:szCs w:val="22"/>
        </w:rPr>
      </w:pPr>
      <w:r w:rsidRPr="00EA7601">
        <w:rPr>
          <w:rFonts w:ascii="Arial" w:hAnsi="Arial" w:cs="Arial"/>
          <w:sz w:val="22"/>
          <w:szCs w:val="22"/>
        </w:rPr>
        <w:t>Example 1:  $ 200/year for computer maintenance agreement for x number of computers. Example 2:  $1,008/year for basic office supplies = 2 employees @ $42/each per month.</w:t>
      </w:r>
    </w:p>
    <w:p w14:paraId="0CC9226A" w14:textId="77777777" w:rsidR="008521D6" w:rsidRPr="00EA7601" w:rsidRDefault="008521D6" w:rsidP="008521D6">
      <w:pPr>
        <w:pStyle w:val="BodyBuddy"/>
        <w:spacing w:after="0" w:line="240" w:lineRule="auto"/>
        <w:jc w:val="left"/>
        <w:rPr>
          <w:rFonts w:ascii="Arial" w:hAnsi="Arial" w:cs="Arial"/>
          <w:sz w:val="22"/>
          <w:szCs w:val="22"/>
        </w:rPr>
      </w:pPr>
      <w:r>
        <w:tab/>
      </w:r>
      <w:r w:rsidRPr="00EA7601">
        <w:rPr>
          <w:rFonts w:ascii="Arial" w:hAnsi="Arial" w:cs="Arial"/>
          <w:b/>
          <w:sz w:val="22"/>
          <w:szCs w:val="22"/>
        </w:rPr>
        <w:t>OCJA will deduct i</w:t>
      </w:r>
      <w:r w:rsidRPr="00EA7601">
        <w:rPr>
          <w:rFonts w:ascii="Arial" w:hAnsi="Arial" w:cs="Arial"/>
          <w:b/>
          <w:bCs/>
          <w:sz w:val="22"/>
          <w:szCs w:val="22"/>
        </w:rPr>
        <w:t>tems without a narrative.</w:t>
      </w:r>
    </w:p>
    <w:p w14:paraId="190626B7" w14:textId="77777777" w:rsidR="0067107D" w:rsidRDefault="0067107D" w:rsidP="0067107D">
      <w:pPr>
        <w:pStyle w:val="BodyBuddy"/>
        <w:tabs>
          <w:tab w:val="clear" w:pos="270"/>
          <w:tab w:val="left" w:pos="0"/>
        </w:tabs>
        <w:ind w:left="0" w:firstLine="0"/>
        <w:jc w:val="left"/>
        <w:rPr>
          <w:rFonts w:ascii="Arial" w:hAnsi="Arial" w:cs="Arial"/>
          <w:b/>
          <w:i/>
          <w:sz w:val="22"/>
          <w:szCs w:val="22"/>
          <w:u w:val="single"/>
        </w:rPr>
      </w:pPr>
    </w:p>
    <w:p w14:paraId="46348A48" w14:textId="6C23B531" w:rsidR="003D631A" w:rsidRPr="00EA7601" w:rsidRDefault="003D631A" w:rsidP="00FE6B64">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bookmarkStart w:id="26" w:name="BuyFunds"/>
      <w:bookmarkStart w:id="27" w:name="Equipment"/>
      <w:bookmarkEnd w:id="26"/>
      <w:bookmarkEnd w:id="27"/>
      <w:r w:rsidRPr="00EA7601">
        <w:rPr>
          <w:rFonts w:ascii="Arial" w:hAnsi="Arial" w:cs="Arial"/>
          <w:b/>
          <w:bCs/>
          <w:sz w:val="22"/>
          <w:szCs w:val="22"/>
        </w:rPr>
        <w:t>EQUIPMENT</w:t>
      </w:r>
    </w:p>
    <w:p w14:paraId="68A9D5CE" w14:textId="77777777" w:rsidR="0051340C" w:rsidRPr="00EA7601" w:rsidRDefault="0051340C" w:rsidP="0051340C">
      <w:pPr>
        <w:pStyle w:val="BodyText1"/>
        <w:spacing w:after="0" w:line="240" w:lineRule="auto"/>
        <w:jc w:val="left"/>
        <w:rPr>
          <w:rFonts w:ascii="Arial" w:hAnsi="Arial" w:cs="Arial"/>
          <w:color w:val="auto"/>
          <w:sz w:val="22"/>
          <w:szCs w:val="22"/>
        </w:rPr>
      </w:pPr>
    </w:p>
    <w:p w14:paraId="45B1F617" w14:textId="0F48AAE9" w:rsidR="00BD5A5D" w:rsidRDefault="003D631A" w:rsidP="0051340C">
      <w:pPr>
        <w:pStyle w:val="BodyText1"/>
        <w:spacing w:after="0" w:line="240" w:lineRule="auto"/>
        <w:jc w:val="left"/>
        <w:rPr>
          <w:rFonts w:ascii="Arial" w:hAnsi="Arial" w:cs="Arial"/>
          <w:color w:val="auto"/>
          <w:sz w:val="22"/>
          <w:szCs w:val="22"/>
        </w:rPr>
      </w:pPr>
      <w:r w:rsidRPr="00EA7601">
        <w:rPr>
          <w:rFonts w:ascii="Arial" w:hAnsi="Arial" w:cs="Arial"/>
          <w:color w:val="auto"/>
          <w:sz w:val="22"/>
          <w:szCs w:val="22"/>
        </w:rPr>
        <w:t xml:space="preserve">List only those items that are to be purchased with grant funds. </w:t>
      </w:r>
      <w:r w:rsidRPr="00EA7601">
        <w:rPr>
          <w:rFonts w:ascii="Arial" w:hAnsi="Arial" w:cs="Arial"/>
          <w:b/>
          <w:bCs/>
          <w:color w:val="auto"/>
          <w:sz w:val="22"/>
          <w:szCs w:val="22"/>
          <w:u w:val="single"/>
        </w:rPr>
        <w:t xml:space="preserve">Do not include items </w:t>
      </w:r>
      <w:r w:rsidR="008546E6">
        <w:rPr>
          <w:rFonts w:ascii="Arial" w:hAnsi="Arial" w:cs="Arial"/>
          <w:b/>
          <w:bCs/>
          <w:color w:val="auto"/>
          <w:sz w:val="22"/>
          <w:szCs w:val="22"/>
          <w:u w:val="single"/>
        </w:rPr>
        <w:t>with an acquisition cost</w:t>
      </w:r>
      <w:r w:rsidRPr="00EA7601">
        <w:rPr>
          <w:rFonts w:ascii="Arial" w:hAnsi="Arial" w:cs="Arial"/>
          <w:b/>
          <w:bCs/>
          <w:color w:val="auto"/>
          <w:sz w:val="22"/>
          <w:szCs w:val="22"/>
          <w:u w:val="single"/>
        </w:rPr>
        <w:t xml:space="preserve"> less than $ </w:t>
      </w:r>
      <w:r w:rsidR="006263A2">
        <w:rPr>
          <w:rFonts w:ascii="Arial" w:hAnsi="Arial" w:cs="Arial"/>
          <w:b/>
          <w:bCs/>
          <w:color w:val="auto"/>
          <w:sz w:val="22"/>
          <w:szCs w:val="22"/>
          <w:u w:val="single"/>
        </w:rPr>
        <w:t>4,999</w:t>
      </w:r>
      <w:r w:rsidRPr="00EA7601">
        <w:rPr>
          <w:rFonts w:ascii="Arial" w:hAnsi="Arial" w:cs="Arial"/>
          <w:b/>
          <w:bCs/>
          <w:color w:val="auto"/>
          <w:sz w:val="22"/>
          <w:szCs w:val="22"/>
          <w:u w:val="single"/>
        </w:rPr>
        <w:t xml:space="preserve"> per unit</w:t>
      </w:r>
      <w:r w:rsidR="008546E6">
        <w:rPr>
          <w:rFonts w:ascii="Arial" w:hAnsi="Arial" w:cs="Arial"/>
          <w:b/>
          <w:bCs/>
          <w:color w:val="auto"/>
          <w:sz w:val="22"/>
          <w:szCs w:val="22"/>
          <w:u w:val="single"/>
        </w:rPr>
        <w:t>.</w:t>
      </w:r>
      <w:r w:rsidR="008546E6" w:rsidRPr="008546E6">
        <w:rPr>
          <w:rFonts w:ascii="Arial" w:hAnsi="Arial" w:cs="Arial"/>
          <w:color w:val="auto"/>
          <w:sz w:val="22"/>
          <w:szCs w:val="22"/>
        </w:rPr>
        <w:t xml:space="preserve"> </w:t>
      </w:r>
      <w:r w:rsidR="008546E6">
        <w:rPr>
          <w:rFonts w:ascii="Arial" w:hAnsi="Arial" w:cs="Arial"/>
          <w:color w:val="auto"/>
          <w:sz w:val="22"/>
          <w:szCs w:val="22"/>
        </w:rPr>
        <w:t xml:space="preserve"> Equipment purchases will be itemized on the Equipment/Property Log provided by OCJA. </w:t>
      </w:r>
      <w:r w:rsidRPr="00EA7601">
        <w:rPr>
          <w:rFonts w:ascii="Arial" w:hAnsi="Arial" w:cs="Arial"/>
          <w:color w:val="auto"/>
          <w:sz w:val="22"/>
          <w:szCs w:val="22"/>
        </w:rPr>
        <w:t xml:space="preserve"> Do not include rental or lease equipment. </w:t>
      </w:r>
      <w:r w:rsidR="00BB12E2">
        <w:rPr>
          <w:rFonts w:ascii="Arial" w:hAnsi="Arial" w:cs="Arial"/>
          <w:color w:val="auto"/>
          <w:sz w:val="22"/>
          <w:szCs w:val="22"/>
        </w:rPr>
        <w:t>If a specific item is required for the grant, justification is required, but otherwise</w:t>
      </w:r>
      <w:r w:rsidRPr="00EA7601">
        <w:rPr>
          <w:rFonts w:ascii="Arial" w:hAnsi="Arial" w:cs="Arial"/>
          <w:color w:val="auto"/>
          <w:sz w:val="22"/>
          <w:szCs w:val="22"/>
        </w:rPr>
        <w:t xml:space="preserve"> use the generic description of the requested item.</w:t>
      </w:r>
      <w:r w:rsidR="00BD5A5D">
        <w:rPr>
          <w:rFonts w:ascii="Arial" w:hAnsi="Arial" w:cs="Arial"/>
          <w:color w:val="auto"/>
          <w:sz w:val="22"/>
          <w:szCs w:val="22"/>
        </w:rPr>
        <w:t xml:space="preserve"> Equipment Warranties are reimbursable for a two-year period only.</w:t>
      </w:r>
    </w:p>
    <w:p w14:paraId="72988C04" w14:textId="77777777" w:rsidR="00615BB3" w:rsidRPr="00EA7601" w:rsidRDefault="00615BB3" w:rsidP="0051340C">
      <w:pPr>
        <w:pStyle w:val="BodyText1"/>
        <w:spacing w:after="0" w:line="240" w:lineRule="auto"/>
        <w:jc w:val="left"/>
        <w:rPr>
          <w:rFonts w:ascii="Arial" w:hAnsi="Arial" w:cs="Arial"/>
          <w:color w:val="auto"/>
          <w:sz w:val="22"/>
          <w:szCs w:val="22"/>
        </w:rPr>
      </w:pPr>
    </w:p>
    <w:p w14:paraId="37F2597A" w14:textId="37FCAD48" w:rsidR="00AD4D04" w:rsidRDefault="00AD4D04" w:rsidP="003D631A">
      <w:pPr>
        <w:pStyle w:val="BodyText1"/>
        <w:jc w:val="left"/>
        <w:rPr>
          <w:rFonts w:ascii="Arial" w:hAnsi="Arial" w:cs="Arial"/>
          <w:color w:val="1B1B1B"/>
          <w:sz w:val="22"/>
          <w:szCs w:val="22"/>
          <w:shd w:val="clear" w:color="auto" w:fill="FFFFFF"/>
        </w:rPr>
      </w:pPr>
      <w:r w:rsidRPr="00AD4D04">
        <w:rPr>
          <w:rFonts w:ascii="Arial" w:hAnsi="Arial" w:cs="Arial"/>
          <w:color w:val="1B1B1B"/>
          <w:sz w:val="22"/>
          <w:szCs w:val="22"/>
          <w:shd w:val="clear" w:color="auto" w:fill="FFFFFF"/>
        </w:rPr>
        <w:t xml:space="preserve">The 1122 Program, owned and managed by the Department of Defense, allows states and units of local government access to purchase equipment to support counter-drug, homeland security, and emergency response activities.  Under statute, the term ''unit of local government'' means any city, county, township, town, borough, parish, village, or other general purpose political subdivision of a State which performs law </w:t>
      </w:r>
      <w:r w:rsidRPr="00AD4D04">
        <w:rPr>
          <w:rFonts w:ascii="Arial" w:hAnsi="Arial" w:cs="Arial"/>
          <w:color w:val="1B1B1B"/>
          <w:sz w:val="22"/>
          <w:szCs w:val="22"/>
          <w:shd w:val="clear" w:color="auto" w:fill="FFFFFF"/>
        </w:rPr>
        <w:lastRenderedPageBreak/>
        <w:t xml:space="preserve">enforcement or emergency response functions as determined by the Secretary of the Interior.  Any agency that meets these criteria is required to check with </w:t>
      </w:r>
      <w:r>
        <w:rPr>
          <w:rFonts w:ascii="Arial" w:hAnsi="Arial" w:cs="Arial"/>
          <w:color w:val="1B1B1B"/>
          <w:sz w:val="22"/>
          <w:szCs w:val="22"/>
          <w:shd w:val="clear" w:color="auto" w:fill="FFFFFF"/>
        </w:rPr>
        <w:t>OCJA prior to purchase.</w:t>
      </w:r>
    </w:p>
    <w:p w14:paraId="2E486429" w14:textId="73906311" w:rsidR="003D631A" w:rsidRPr="00EA7601"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80"/>
          <w:tab w:val="left" w:pos="81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Arial" w:hAnsi="Arial" w:cs="Arial"/>
        </w:rPr>
      </w:pPr>
      <w:r w:rsidRPr="00EA7601">
        <w:rPr>
          <w:rFonts w:ascii="Arial" w:hAnsi="Arial" w:cs="Arial"/>
          <w:b/>
        </w:rPr>
        <w:t xml:space="preserve">Equipment Budget </w:t>
      </w:r>
      <w:r w:rsidR="006263A2">
        <w:rPr>
          <w:rFonts w:ascii="Arial" w:hAnsi="Arial" w:cs="Arial"/>
          <w:b/>
        </w:rPr>
        <w:t>Justification</w:t>
      </w:r>
      <w:r w:rsidRPr="00EA7601">
        <w:rPr>
          <w:rFonts w:ascii="Arial" w:hAnsi="Arial" w:cs="Arial"/>
        </w:rPr>
        <w:t xml:space="preserve"> </w:t>
      </w:r>
      <w:r w:rsidR="006263A2">
        <w:rPr>
          <w:rFonts w:ascii="Arial" w:hAnsi="Arial" w:cs="Arial"/>
        </w:rPr>
        <w:t>–</w:t>
      </w:r>
      <w:r w:rsidRPr="00EA7601">
        <w:rPr>
          <w:rFonts w:ascii="Arial" w:hAnsi="Arial" w:cs="Arial"/>
        </w:rPr>
        <w:t xml:space="preserve"> </w:t>
      </w:r>
      <w:r w:rsidR="006263A2">
        <w:rPr>
          <w:rFonts w:ascii="Arial" w:hAnsi="Arial" w:cs="Arial"/>
        </w:rPr>
        <w:t>Explain why equipment is needed and necessary to the success of the project.</w:t>
      </w:r>
    </w:p>
    <w:p w14:paraId="6374685C" w14:textId="0535810F" w:rsidR="00AC4243" w:rsidRDefault="00AC4243" w:rsidP="00402658">
      <w:pPr>
        <w:pStyle w:val="Heading1"/>
        <w:spacing w:after="120"/>
        <w:ind w:firstLine="0"/>
        <w:jc w:val="center"/>
        <w:rPr>
          <w:rFonts w:ascii="Arial" w:hAnsi="Arial" w:cs="Arial"/>
          <w:sz w:val="22"/>
          <w:szCs w:val="22"/>
        </w:rPr>
      </w:pPr>
      <w:r w:rsidRPr="00BB12E2">
        <w:rPr>
          <w:rFonts w:ascii="Arial" w:hAnsi="Arial" w:cs="Arial"/>
          <w:sz w:val="22"/>
          <w:szCs w:val="22"/>
        </w:rPr>
        <w:t>CONFIDENTIAL FUNDS</w:t>
      </w:r>
    </w:p>
    <w:p w14:paraId="03D46C2A" w14:textId="783A742D" w:rsidR="00AC4243" w:rsidRDefault="005F22CF" w:rsidP="005F22CF">
      <w:pPr>
        <w:spacing w:after="0" w:line="240" w:lineRule="auto"/>
        <w:rPr>
          <w:rFonts w:ascii="Arial" w:hAnsi="Arial" w:cs="Arial"/>
        </w:rPr>
      </w:pPr>
      <w:r>
        <w:rPr>
          <w:rStyle w:val="copy1"/>
        </w:rPr>
        <w:t xml:space="preserve">The Office of Justice Program </w:t>
      </w:r>
      <w:r>
        <w:rPr>
          <w:rStyle w:val="copy1"/>
          <w:u w:val="single"/>
        </w:rPr>
        <w:t xml:space="preserve">(OJP) Financial Guide </w:t>
      </w:r>
      <w:r>
        <w:rPr>
          <w:rStyle w:val="copy1"/>
        </w:rPr>
        <w:t xml:space="preserve">outlines the required provisions for approved projects with budgeted confidential funds. </w:t>
      </w:r>
      <w:r>
        <w:rPr>
          <w:rStyle w:val="copy1"/>
          <w:sz w:val="22"/>
          <w:szCs w:val="22"/>
        </w:rPr>
        <w:t>The</w:t>
      </w:r>
      <w:r w:rsidR="00AC4243" w:rsidRPr="00BB12E2">
        <w:rPr>
          <w:rFonts w:ascii="Arial" w:hAnsi="Arial" w:cs="Arial"/>
        </w:rPr>
        <w:t xml:space="preserve"> “Special Conditions” form</w:t>
      </w:r>
      <w:r>
        <w:rPr>
          <w:rFonts w:ascii="Arial" w:hAnsi="Arial" w:cs="Arial"/>
        </w:rPr>
        <w:t xml:space="preserve"> will be</w:t>
      </w:r>
      <w:r w:rsidR="00AC4243" w:rsidRPr="00BB12E2">
        <w:rPr>
          <w:rFonts w:ascii="Arial" w:hAnsi="Arial" w:cs="Arial"/>
        </w:rPr>
        <w:t xml:space="preserve"> provided by OCJA </w:t>
      </w:r>
      <w:r>
        <w:rPr>
          <w:rFonts w:ascii="Arial" w:hAnsi="Arial" w:cs="Arial"/>
        </w:rPr>
        <w:t>if an</w:t>
      </w:r>
      <w:r w:rsidR="00AC4243" w:rsidRPr="00BB12E2">
        <w:rPr>
          <w:rFonts w:ascii="Arial" w:hAnsi="Arial" w:cs="Arial"/>
        </w:rPr>
        <w:t xml:space="preserve"> award </w:t>
      </w:r>
      <w:r>
        <w:rPr>
          <w:rFonts w:ascii="Arial" w:hAnsi="Arial" w:cs="Arial"/>
        </w:rPr>
        <w:t>is made</w:t>
      </w:r>
      <w:r w:rsidR="00AC4243" w:rsidRPr="00BB12E2">
        <w:rPr>
          <w:rFonts w:ascii="Arial" w:hAnsi="Arial" w:cs="Arial"/>
        </w:rPr>
        <w:t xml:space="preserve">. </w:t>
      </w:r>
    </w:p>
    <w:p w14:paraId="6447E853" w14:textId="77777777" w:rsidR="005F22CF" w:rsidRDefault="005F22CF" w:rsidP="005F22CF">
      <w:pPr>
        <w:spacing w:after="0" w:line="240" w:lineRule="auto"/>
        <w:rPr>
          <w:rStyle w:val="copy1"/>
          <w:sz w:val="22"/>
          <w:szCs w:val="22"/>
        </w:rPr>
      </w:pPr>
      <w:r>
        <w:rPr>
          <w:rStyle w:val="copy1"/>
        </w:rPr>
        <w:t xml:space="preserve">To receive Confidential Funds from OCJA, sub-recipients </w:t>
      </w:r>
      <w:r w:rsidRPr="005F22CF">
        <w:rPr>
          <w:rStyle w:val="copy1"/>
          <w:b/>
          <w:bCs/>
        </w:rPr>
        <w:t>must</w:t>
      </w:r>
      <w:r>
        <w:rPr>
          <w:rStyle w:val="copy1"/>
        </w:rPr>
        <w:t xml:space="preserve"> have written procedures establishing informant: </w:t>
      </w:r>
    </w:p>
    <w:p w14:paraId="35A8AB51" w14:textId="77777777" w:rsidR="005F22CF" w:rsidRDefault="005F22CF" w:rsidP="005F22CF">
      <w:pPr>
        <w:pStyle w:val="ListParagraph"/>
        <w:numPr>
          <w:ilvl w:val="0"/>
          <w:numId w:val="58"/>
        </w:numPr>
        <w:spacing w:after="0" w:line="240" w:lineRule="auto"/>
        <w:rPr>
          <w:rStyle w:val="copy1"/>
        </w:rPr>
      </w:pPr>
      <w:r>
        <w:rPr>
          <w:rStyle w:val="copy1"/>
        </w:rPr>
        <w:t xml:space="preserve">file security and contents, </w:t>
      </w:r>
    </w:p>
    <w:p w14:paraId="22C1233C" w14:textId="77777777" w:rsidR="005F22CF" w:rsidRDefault="005F22CF" w:rsidP="005F22CF">
      <w:pPr>
        <w:pStyle w:val="ListParagraph"/>
        <w:numPr>
          <w:ilvl w:val="0"/>
          <w:numId w:val="58"/>
        </w:numPr>
        <w:spacing w:after="0" w:line="240" w:lineRule="auto"/>
        <w:rPr>
          <w:rStyle w:val="copy1"/>
        </w:rPr>
      </w:pPr>
      <w:r>
        <w:rPr>
          <w:rStyle w:val="copy1"/>
        </w:rPr>
        <w:t xml:space="preserve">management and utilization, and </w:t>
      </w:r>
    </w:p>
    <w:p w14:paraId="66718258" w14:textId="77777777" w:rsidR="005F22CF" w:rsidRDefault="005F22CF" w:rsidP="005F22CF">
      <w:pPr>
        <w:pStyle w:val="ListParagraph"/>
        <w:numPr>
          <w:ilvl w:val="0"/>
          <w:numId w:val="58"/>
        </w:numPr>
        <w:spacing w:after="0" w:line="240" w:lineRule="auto"/>
        <w:rPr>
          <w:rStyle w:val="copy1"/>
        </w:rPr>
      </w:pPr>
      <w:r>
        <w:rPr>
          <w:rStyle w:val="copy1"/>
        </w:rPr>
        <w:t>payments.</w:t>
      </w:r>
    </w:p>
    <w:p w14:paraId="43AEC837" w14:textId="77777777" w:rsidR="005F22CF" w:rsidRDefault="005F22CF" w:rsidP="005F22CF">
      <w:pPr>
        <w:spacing w:after="0" w:line="240" w:lineRule="auto"/>
        <w:rPr>
          <w:rStyle w:val="copy1"/>
        </w:rPr>
      </w:pPr>
    </w:p>
    <w:p w14:paraId="53A21E3D" w14:textId="16C7955E" w:rsidR="00CD63DE" w:rsidRDefault="00AC4243" w:rsidP="005F22CF">
      <w:pPr>
        <w:shd w:val="clear" w:color="auto" w:fill="FFFFFF"/>
        <w:spacing w:after="0" w:line="240" w:lineRule="auto"/>
        <w:rPr>
          <w:rFonts w:ascii="Arial" w:eastAsia="Times New Roman" w:hAnsi="Arial" w:cs="Arial"/>
        </w:rPr>
      </w:pPr>
      <w:r w:rsidRPr="00CD63DE">
        <w:rPr>
          <w:rFonts w:ascii="Arial" w:eastAsia="Times New Roman" w:hAnsi="Arial" w:cs="Arial"/>
        </w:rPr>
        <w:t>Confidential funds</w:t>
      </w:r>
      <w:r w:rsidR="005F22CF">
        <w:rPr>
          <w:rFonts w:ascii="Arial" w:eastAsia="Times New Roman" w:hAnsi="Arial" w:cs="Arial"/>
        </w:rPr>
        <w:t xml:space="preserve"> may be</w:t>
      </w:r>
      <w:r w:rsidRPr="00CD63DE">
        <w:rPr>
          <w:rFonts w:ascii="Arial" w:eastAsia="Times New Roman" w:hAnsi="Arial" w:cs="Arial"/>
        </w:rPr>
        <w:t xml:space="preserve"> allocated when </w:t>
      </w:r>
    </w:p>
    <w:p w14:paraId="1F13E6F9" w14:textId="42D46FD7" w:rsidR="00CD63DE" w:rsidRPr="005F22CF" w:rsidRDefault="005F22CF" w:rsidP="005F22CF">
      <w:pPr>
        <w:pStyle w:val="ListParagraph"/>
        <w:numPr>
          <w:ilvl w:val="0"/>
          <w:numId w:val="60"/>
        </w:numPr>
        <w:shd w:val="clear" w:color="auto" w:fill="FFFFFF"/>
        <w:spacing w:after="0" w:line="240" w:lineRule="auto"/>
        <w:rPr>
          <w:rFonts w:ascii="Arial" w:eastAsia="Times New Roman" w:hAnsi="Arial" w:cs="Arial"/>
        </w:rPr>
      </w:pPr>
      <w:r>
        <w:rPr>
          <w:rFonts w:ascii="Arial" w:eastAsia="Times New Roman" w:hAnsi="Arial" w:cs="Arial"/>
        </w:rPr>
        <w:t>T</w:t>
      </w:r>
      <w:r w:rsidR="00AC4243" w:rsidRPr="005F22CF">
        <w:rPr>
          <w:rFonts w:ascii="Arial" w:eastAsia="Times New Roman" w:hAnsi="Arial" w:cs="Arial"/>
        </w:rPr>
        <w:t>he merit of a program/investigation warrants the expenditure of these funds, and</w:t>
      </w:r>
    </w:p>
    <w:p w14:paraId="428662A1" w14:textId="4BE29D6E" w:rsidR="00656FDD" w:rsidRPr="005F22CF" w:rsidRDefault="005F22CF" w:rsidP="005F22CF">
      <w:pPr>
        <w:pStyle w:val="ListParagraph"/>
        <w:numPr>
          <w:ilvl w:val="0"/>
          <w:numId w:val="60"/>
        </w:numPr>
        <w:shd w:val="clear" w:color="auto" w:fill="FFFFFF"/>
        <w:spacing w:after="0" w:line="240" w:lineRule="auto"/>
        <w:rPr>
          <w:rFonts w:ascii="Arial" w:eastAsia="Times New Roman" w:hAnsi="Arial" w:cs="Arial"/>
        </w:rPr>
      </w:pPr>
      <w:r>
        <w:rPr>
          <w:rFonts w:ascii="Arial" w:eastAsia="Times New Roman" w:hAnsi="Arial" w:cs="Arial"/>
        </w:rPr>
        <w:t>F</w:t>
      </w:r>
      <w:r w:rsidR="00AC4243" w:rsidRPr="005F22CF">
        <w:rPr>
          <w:rFonts w:ascii="Arial" w:eastAsia="Times New Roman" w:hAnsi="Arial" w:cs="Arial"/>
        </w:rPr>
        <w:t>unding is unavailable from other sources. The expenditure of confidential funds is subject to prior approval.</w:t>
      </w:r>
    </w:p>
    <w:p w14:paraId="10EC6E58" w14:textId="77777777" w:rsidR="00AC4243" w:rsidRPr="005F22CF" w:rsidRDefault="00AC4243" w:rsidP="005F22CF">
      <w:pPr>
        <w:pStyle w:val="ListParagraph"/>
        <w:numPr>
          <w:ilvl w:val="0"/>
          <w:numId w:val="60"/>
        </w:numPr>
        <w:shd w:val="clear" w:color="auto" w:fill="FFFFFF"/>
        <w:spacing w:after="0" w:line="240" w:lineRule="auto"/>
        <w:rPr>
          <w:rFonts w:ascii="Arial" w:eastAsia="Times New Roman" w:hAnsi="Arial" w:cs="Arial"/>
        </w:rPr>
      </w:pPr>
      <w:r w:rsidRPr="005F22CF">
        <w:rPr>
          <w:rFonts w:ascii="Arial" w:eastAsia="Times New Roman" w:hAnsi="Arial" w:cs="Arial"/>
        </w:rPr>
        <w:t>Approval for confidential fund expenditures must be reasonable and a necessary element of the proposed project operations.</w:t>
      </w:r>
    </w:p>
    <w:p w14:paraId="615E9E6B" w14:textId="77777777" w:rsidR="0067107D" w:rsidRDefault="0067107D" w:rsidP="0067107D">
      <w:pPr>
        <w:shd w:val="clear" w:color="auto" w:fill="FFFFFF"/>
        <w:spacing w:after="0" w:line="240" w:lineRule="auto"/>
        <w:rPr>
          <w:rFonts w:ascii="Arial" w:eastAsia="Times New Roman" w:hAnsi="Arial" w:cs="Arial"/>
        </w:rPr>
      </w:pPr>
    </w:p>
    <w:p w14:paraId="18B2C1FB" w14:textId="46318F91" w:rsidR="00AC4243" w:rsidRDefault="00AC4243" w:rsidP="0067107D">
      <w:pPr>
        <w:shd w:val="clear" w:color="auto" w:fill="FFFFFF"/>
        <w:spacing w:after="0" w:line="240" w:lineRule="auto"/>
        <w:rPr>
          <w:rFonts w:ascii="Arial" w:eastAsia="Times New Roman" w:hAnsi="Arial" w:cs="Arial"/>
        </w:rPr>
      </w:pPr>
      <w:r w:rsidRPr="00BB12E2">
        <w:rPr>
          <w:rFonts w:ascii="Arial" w:eastAsia="Times New Roman" w:hAnsi="Arial" w:cs="Arial"/>
        </w:rPr>
        <w:t xml:space="preserve">OCJA will confirm the above requirements are met by auditing the sub-recipient annually. </w:t>
      </w:r>
    </w:p>
    <w:p w14:paraId="720BC924" w14:textId="77777777" w:rsidR="0067107D" w:rsidRPr="00BB12E2" w:rsidRDefault="0067107D" w:rsidP="0067107D">
      <w:pPr>
        <w:shd w:val="clear" w:color="auto" w:fill="FFFFFF"/>
        <w:spacing w:after="0" w:line="240" w:lineRule="auto"/>
        <w:rPr>
          <w:rFonts w:ascii="Arial" w:eastAsia="Times New Roman" w:hAnsi="Arial" w:cs="Arial"/>
        </w:rPr>
      </w:pPr>
    </w:p>
    <w:p w14:paraId="1CC88723" w14:textId="5DF6504B" w:rsidR="003D631A" w:rsidRPr="00BB12E2" w:rsidRDefault="003D631A" w:rsidP="00FE6B64">
      <w:pPr>
        <w:pBdr>
          <w:top w:val="single" w:sz="6" w:space="1"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rPr>
      </w:pPr>
      <w:r w:rsidRPr="00BB12E2">
        <w:rPr>
          <w:rFonts w:ascii="Arial" w:hAnsi="Arial" w:cs="Arial"/>
          <w:b/>
          <w:bCs/>
        </w:rPr>
        <w:t>NEGOTIATION OF FINAL TERMS</w:t>
      </w:r>
    </w:p>
    <w:p w14:paraId="53F51218" w14:textId="48FB3655" w:rsidR="003D631A" w:rsidRPr="00BB12E2" w:rsidRDefault="00AC4243" w:rsidP="00EA7601">
      <w:pPr>
        <w:pBdr>
          <w:top w:val="single" w:sz="6" w:space="1"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rPr>
      </w:pPr>
      <w:r w:rsidRPr="00BB12E2">
        <w:rPr>
          <w:rFonts w:ascii="Arial" w:hAnsi="Arial" w:cs="Arial"/>
        </w:rPr>
        <w:t>For approved applications which are b</w:t>
      </w:r>
      <w:r w:rsidR="003D631A" w:rsidRPr="00BB12E2">
        <w:rPr>
          <w:rFonts w:ascii="Arial" w:hAnsi="Arial" w:cs="Arial"/>
        </w:rPr>
        <w:t>ased upon the recommendations of the Review Committee, OCJA personnel and the applicant negotiate conditions of the proposed project and/or its budget.</w:t>
      </w:r>
      <w:r w:rsidR="00EA7601" w:rsidRPr="00BB12E2">
        <w:rPr>
          <w:rFonts w:ascii="Arial" w:hAnsi="Arial" w:cs="Arial"/>
        </w:rPr>
        <w:t xml:space="preserve"> This may include </w:t>
      </w:r>
      <w:r w:rsidR="006263A2">
        <w:rPr>
          <w:rFonts w:ascii="Arial" w:hAnsi="Arial" w:cs="Arial"/>
        </w:rPr>
        <w:t>modifications to</w:t>
      </w:r>
      <w:r w:rsidR="00EA7601" w:rsidRPr="00BB12E2">
        <w:rPr>
          <w:rFonts w:ascii="Arial" w:hAnsi="Arial" w:cs="Arial"/>
        </w:rPr>
        <w:t xml:space="preserve"> objectives and activities for the project.</w:t>
      </w:r>
    </w:p>
    <w:p w14:paraId="286140A7" w14:textId="7194B815" w:rsidR="00A9558B" w:rsidRPr="0067107D" w:rsidRDefault="00A9558B" w:rsidP="00A9558B">
      <w:pPr>
        <w:spacing w:after="0"/>
        <w:jc w:val="center"/>
        <w:rPr>
          <w:rFonts w:ascii="Arial" w:hAnsi="Arial" w:cs="Arial"/>
          <w:b/>
          <w:bCs/>
        </w:rPr>
      </w:pPr>
    </w:p>
    <w:p w14:paraId="3222B45E" w14:textId="08C92E23" w:rsidR="00533ED4" w:rsidRPr="0067107D" w:rsidRDefault="00533ED4" w:rsidP="00533ED4">
      <w:pPr>
        <w:pStyle w:val="ListParagraph"/>
        <w:spacing w:after="120"/>
        <w:ind w:left="0"/>
        <w:rPr>
          <w:rFonts w:ascii="Arial" w:hAnsi="Arial" w:cs="Arial"/>
          <w:i/>
        </w:rPr>
      </w:pPr>
      <w:r w:rsidRPr="0067107D">
        <w:rPr>
          <w:rFonts w:ascii="Arial" w:hAnsi="Arial" w:cs="Arial"/>
          <w:b/>
          <w:i/>
        </w:rPr>
        <w:t xml:space="preserve"> C</w:t>
      </w:r>
      <w:r w:rsidR="00B04ECD" w:rsidRPr="0067107D">
        <w:rPr>
          <w:rFonts w:ascii="Arial" w:hAnsi="Arial" w:cs="Arial"/>
          <w:b/>
          <w:i/>
        </w:rPr>
        <w:t>ertifications and Assurances</w:t>
      </w:r>
      <w:r w:rsidRPr="00FE6B64">
        <w:rPr>
          <w:rFonts w:ascii="Arial" w:hAnsi="Arial" w:cs="Arial"/>
          <w:b/>
          <w:bCs/>
          <w:i/>
        </w:rPr>
        <w:t xml:space="preserve"> </w:t>
      </w:r>
      <w:r w:rsidR="006263A2" w:rsidRPr="00FE6B64">
        <w:rPr>
          <w:rFonts w:ascii="Arial" w:hAnsi="Arial" w:cs="Arial"/>
          <w:b/>
          <w:bCs/>
          <w:i/>
        </w:rPr>
        <w:t>MANDATORY</w:t>
      </w:r>
    </w:p>
    <w:p w14:paraId="786E362A" w14:textId="32BE582A" w:rsidR="003E5B16"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left" w:pos="2160"/>
          <w:tab w:val="left" w:pos="2880"/>
          <w:tab w:val="left" w:pos="3600"/>
          <w:tab w:val="left" w:pos="4320"/>
          <w:tab w:val="left" w:pos="5040"/>
          <w:tab w:val="left" w:pos="5760"/>
          <w:tab w:val="decimal" w:pos="6480"/>
        </w:tabs>
        <w:ind w:left="720"/>
        <w:rPr>
          <w:rFonts w:ascii="Arial" w:hAnsi="Arial" w:cs="Arial"/>
        </w:rPr>
      </w:pPr>
      <w:r w:rsidRPr="00634036">
        <w:rPr>
          <w:rFonts w:ascii="Arial" w:hAnsi="Arial" w:cs="Arial"/>
        </w:rPr>
        <w:t xml:space="preserve">These pages contain the required federal and state assurances and certifications necessary for applicants to qualify for federal funding.  These are legal and binding documents. </w:t>
      </w:r>
      <w:r w:rsidR="006263A2">
        <w:rPr>
          <w:rFonts w:ascii="Arial" w:hAnsi="Arial" w:cs="Arial"/>
        </w:rPr>
        <w:t>Please r</w:t>
      </w:r>
      <w:r w:rsidRPr="00634036">
        <w:rPr>
          <w:rFonts w:ascii="Arial" w:hAnsi="Arial" w:cs="Arial"/>
        </w:rPr>
        <w:t>ead</w:t>
      </w:r>
      <w:r w:rsidR="006263A2">
        <w:rPr>
          <w:rFonts w:ascii="Arial" w:hAnsi="Arial" w:cs="Arial"/>
        </w:rPr>
        <w:t>.</w:t>
      </w:r>
      <w:r w:rsidRPr="00634036">
        <w:rPr>
          <w:rFonts w:ascii="Arial" w:hAnsi="Arial" w:cs="Arial"/>
        </w:rPr>
        <w:t xml:space="preserve"> </w:t>
      </w:r>
    </w:p>
    <w:p w14:paraId="3720D60E" w14:textId="6006A1E0" w:rsidR="003D631A" w:rsidRPr="00634036" w:rsidRDefault="006263A2"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left" w:pos="2160"/>
          <w:tab w:val="left" w:pos="2880"/>
          <w:tab w:val="left" w:pos="3600"/>
          <w:tab w:val="left" w:pos="4320"/>
          <w:tab w:val="left" w:pos="5040"/>
          <w:tab w:val="left" w:pos="5760"/>
          <w:tab w:val="decimal" w:pos="6480"/>
        </w:tabs>
        <w:ind w:left="720"/>
        <w:rPr>
          <w:rFonts w:ascii="Arial" w:hAnsi="Arial" w:cs="Arial"/>
          <w:b/>
        </w:rPr>
      </w:pPr>
      <w:r>
        <w:rPr>
          <w:rFonts w:ascii="Arial" w:hAnsi="Arial" w:cs="Arial"/>
          <w:b/>
        </w:rPr>
        <w:t>These documents are included in the Application</w:t>
      </w:r>
      <w:r w:rsidR="003D631A" w:rsidRPr="00634036">
        <w:rPr>
          <w:rFonts w:ascii="Arial" w:hAnsi="Arial" w:cs="Arial"/>
          <w:b/>
        </w:rPr>
        <w:t xml:space="preserve">. </w:t>
      </w:r>
    </w:p>
    <w:p w14:paraId="2AEE50D1" w14:textId="77777777" w:rsidR="00D73766" w:rsidRDefault="003D631A" w:rsidP="00D73766">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left" w:pos="2160"/>
          <w:tab w:val="left" w:pos="2880"/>
          <w:tab w:val="left" w:pos="3600"/>
          <w:tab w:val="left" w:pos="4320"/>
          <w:tab w:val="left" w:pos="5040"/>
          <w:tab w:val="left" w:pos="5760"/>
          <w:tab w:val="decimal" w:pos="6480"/>
        </w:tabs>
        <w:ind w:left="720"/>
        <w:rPr>
          <w:rFonts w:ascii="Arial" w:hAnsi="Arial" w:cs="Arial"/>
        </w:rPr>
      </w:pPr>
      <w:r w:rsidRPr="00634036">
        <w:rPr>
          <w:rFonts w:ascii="Arial" w:hAnsi="Arial" w:cs="Arial"/>
        </w:rPr>
        <w:t xml:space="preserve">Federal regulations require a) signature of the individual meeting the criteria of </w:t>
      </w:r>
      <w:r w:rsidR="00D73766">
        <w:rPr>
          <w:rFonts w:ascii="Arial" w:hAnsi="Arial" w:cs="Arial"/>
        </w:rPr>
        <w:t>Agency A</w:t>
      </w:r>
      <w:r w:rsidRPr="00634036">
        <w:rPr>
          <w:rFonts w:ascii="Arial" w:hAnsi="Arial" w:cs="Arial"/>
        </w:rPr>
        <w:t xml:space="preserve">uthorized </w:t>
      </w:r>
      <w:r w:rsidR="00D73766">
        <w:rPr>
          <w:rFonts w:ascii="Arial" w:hAnsi="Arial" w:cs="Arial"/>
        </w:rPr>
        <w:t>O</w:t>
      </w:r>
      <w:r w:rsidRPr="00634036">
        <w:rPr>
          <w:rFonts w:ascii="Arial" w:hAnsi="Arial" w:cs="Arial"/>
        </w:rPr>
        <w:t>fficial</w:t>
      </w:r>
      <w:r w:rsidR="00D73766">
        <w:rPr>
          <w:rFonts w:ascii="Arial" w:hAnsi="Arial" w:cs="Arial"/>
        </w:rPr>
        <w:t xml:space="preserve"> (AAO)</w:t>
      </w:r>
      <w:r w:rsidRPr="00634036">
        <w:rPr>
          <w:rFonts w:ascii="Arial" w:hAnsi="Arial" w:cs="Arial"/>
        </w:rPr>
        <w:t xml:space="preserve">. </w:t>
      </w:r>
    </w:p>
    <w:p w14:paraId="3E42D664" w14:textId="6AF2D625" w:rsidR="003D631A" w:rsidRPr="00634036" w:rsidRDefault="003D631A" w:rsidP="00D73766">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left" w:pos="2160"/>
          <w:tab w:val="left" w:pos="2880"/>
          <w:tab w:val="left" w:pos="3600"/>
          <w:tab w:val="left" w:pos="4320"/>
          <w:tab w:val="left" w:pos="5040"/>
          <w:tab w:val="left" w:pos="5760"/>
          <w:tab w:val="decimal" w:pos="6480"/>
        </w:tabs>
        <w:ind w:left="720"/>
        <w:rPr>
          <w:rFonts w:ascii="Arial" w:hAnsi="Arial" w:cs="Arial"/>
        </w:rPr>
      </w:pPr>
      <w:r w:rsidRPr="00634036">
        <w:rPr>
          <w:rFonts w:ascii="Arial" w:hAnsi="Arial" w:cs="Arial"/>
        </w:rPr>
        <w:t>STANDARD CERTIFIED ASSURANCES - Signed by the Govern</w:t>
      </w:r>
      <w:r w:rsidRPr="00634036">
        <w:rPr>
          <w:rFonts w:ascii="Arial" w:hAnsi="Arial" w:cs="Arial"/>
        </w:rPr>
        <w:softHyphen/>
        <w:t xml:space="preserve">mental </w:t>
      </w:r>
      <w:r w:rsidR="00D73766">
        <w:rPr>
          <w:rFonts w:ascii="Arial" w:hAnsi="Arial" w:cs="Arial"/>
        </w:rPr>
        <w:t xml:space="preserve">Official </w:t>
      </w:r>
      <w:r w:rsidRPr="00634036">
        <w:rPr>
          <w:rFonts w:ascii="Arial" w:hAnsi="Arial" w:cs="Arial"/>
        </w:rPr>
        <w:t xml:space="preserve">(i.e., Mayor, County Commissioner, </w:t>
      </w:r>
      <w:r w:rsidR="00B73DC7" w:rsidRPr="00634036">
        <w:rPr>
          <w:rFonts w:ascii="Arial" w:hAnsi="Arial" w:cs="Arial"/>
        </w:rPr>
        <w:t xml:space="preserve">or </w:t>
      </w:r>
      <w:r w:rsidRPr="00634036">
        <w:rPr>
          <w:rFonts w:ascii="Arial" w:hAnsi="Arial" w:cs="Arial"/>
        </w:rPr>
        <w:t xml:space="preserve">City Supervisor) </w:t>
      </w:r>
      <w:r w:rsidRPr="00634036">
        <w:rPr>
          <w:rFonts w:ascii="Arial" w:hAnsi="Arial" w:cs="Arial"/>
          <w:b/>
          <w:bCs/>
        </w:rPr>
        <w:t>and</w:t>
      </w:r>
      <w:r w:rsidRPr="00634036">
        <w:rPr>
          <w:rFonts w:ascii="Arial" w:hAnsi="Arial" w:cs="Arial"/>
        </w:rPr>
        <w:t xml:space="preserve"> the Applicant Agency (i.e., Police Chief, Sheriff, District Attorney, State Agency Director) for this Application to be valid</w:t>
      </w:r>
      <w:r w:rsidRPr="00634036">
        <w:rPr>
          <w:rFonts w:ascii="Arial" w:hAnsi="Arial" w:cs="Arial"/>
          <w:color w:val="FF0000"/>
        </w:rPr>
        <w:t xml:space="preserve">. </w:t>
      </w:r>
      <w:r w:rsidRPr="00634036">
        <w:rPr>
          <w:rFonts w:ascii="Arial" w:hAnsi="Arial" w:cs="Arial"/>
          <w:i/>
          <w:color w:val="FF0000"/>
          <w:u w:val="single"/>
        </w:rPr>
        <w:t>When securing both signatures proves difficult</w:t>
      </w:r>
      <w:r w:rsidRPr="00634036">
        <w:rPr>
          <w:rFonts w:ascii="Arial" w:hAnsi="Arial" w:cs="Arial"/>
          <w:i/>
          <w:iCs/>
          <w:color w:val="FF0000"/>
          <w:u w:val="single"/>
        </w:rPr>
        <w:t>, please incorporate a written statement, as an appendix, in the application certifying the submission of the fully executed document by the requesting agency, on a mutually agreed date, prior to the beginning of the performance period for the award.</w:t>
      </w:r>
      <w:r w:rsidRPr="00634036">
        <w:rPr>
          <w:rFonts w:ascii="Arial" w:hAnsi="Arial" w:cs="Arial"/>
          <w:i/>
          <w:iCs/>
          <w:color w:val="FF0000"/>
        </w:rPr>
        <w:t xml:space="preserve"> </w:t>
      </w:r>
      <w:r w:rsidRPr="00634036">
        <w:rPr>
          <w:rFonts w:ascii="Arial" w:hAnsi="Arial" w:cs="Arial"/>
        </w:rPr>
        <w:t>Failure to submit the fully executed form by the agreed deadline will result in the prorating or cancellation of the award.</w:t>
      </w:r>
    </w:p>
    <w:p w14:paraId="25279478" w14:textId="77777777" w:rsidR="003D631A" w:rsidRPr="00634036" w:rsidRDefault="003D631A" w:rsidP="006012B9">
      <w:pPr>
        <w:pStyle w:val="ListParagraph"/>
        <w:numPr>
          <w:ilvl w:val="1"/>
          <w:numId w:val="46"/>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080"/>
          <w:tab w:val="left" w:pos="2160"/>
          <w:tab w:val="left" w:pos="2880"/>
          <w:tab w:val="left" w:pos="3600"/>
          <w:tab w:val="left" w:pos="4320"/>
          <w:tab w:val="left" w:pos="5040"/>
          <w:tab w:val="left" w:pos="5760"/>
          <w:tab w:val="decimal" w:pos="6480"/>
        </w:tabs>
        <w:spacing w:line="240" w:lineRule="auto"/>
        <w:contextualSpacing w:val="0"/>
        <w:rPr>
          <w:rFonts w:ascii="Arial" w:hAnsi="Arial" w:cs="Arial"/>
        </w:rPr>
      </w:pPr>
      <w:r w:rsidRPr="00634036">
        <w:rPr>
          <w:rFonts w:ascii="Arial" w:hAnsi="Arial" w:cs="Arial"/>
        </w:rPr>
        <w:t xml:space="preserve">CERTIFICATIONS REGARDING LOBBYING; DEBARMENT, SUSPENSION </w:t>
      </w:r>
      <w:smartTag w:uri="urn:schemas-microsoft-com:office:smarttags" w:element="stockticker">
        <w:r w:rsidRPr="00634036">
          <w:rPr>
            <w:rFonts w:ascii="Arial" w:hAnsi="Arial" w:cs="Arial"/>
          </w:rPr>
          <w:t>AND</w:t>
        </w:r>
      </w:smartTag>
      <w:r w:rsidRPr="00634036">
        <w:rPr>
          <w:rFonts w:ascii="Arial" w:hAnsi="Arial" w:cs="Arial"/>
        </w:rPr>
        <w:t xml:space="preserve"> OTHER RESPONSIBILITY MATTERS; </w:t>
      </w:r>
      <w:smartTag w:uri="urn:schemas-microsoft-com:office:smarttags" w:element="stockticker">
        <w:r w:rsidRPr="00634036">
          <w:rPr>
            <w:rFonts w:ascii="Arial" w:hAnsi="Arial" w:cs="Arial"/>
          </w:rPr>
          <w:t>AND</w:t>
        </w:r>
      </w:smartTag>
      <w:r w:rsidRPr="00634036">
        <w:rPr>
          <w:rFonts w:ascii="Arial" w:hAnsi="Arial" w:cs="Arial"/>
        </w:rPr>
        <w:t xml:space="preserve"> DRUG-</w:t>
      </w:r>
      <w:smartTag w:uri="urn:schemas-microsoft-com:office:smarttags" w:element="stockticker">
        <w:r w:rsidRPr="00634036">
          <w:rPr>
            <w:rFonts w:ascii="Arial" w:hAnsi="Arial" w:cs="Arial"/>
          </w:rPr>
          <w:t>FREE</w:t>
        </w:r>
      </w:smartTag>
      <w:r w:rsidRPr="00634036">
        <w:rPr>
          <w:rFonts w:ascii="Arial" w:hAnsi="Arial" w:cs="Arial"/>
        </w:rPr>
        <w:t xml:space="preserve"> WORKPLACE REQUIREMENT  </w:t>
      </w:r>
    </w:p>
    <w:p w14:paraId="567A4932" w14:textId="77777777" w:rsidR="003D631A" w:rsidRPr="00634036" w:rsidRDefault="003D631A" w:rsidP="006012B9">
      <w:pPr>
        <w:pStyle w:val="ListParagraph"/>
        <w:numPr>
          <w:ilvl w:val="1"/>
          <w:numId w:val="46"/>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080"/>
          <w:tab w:val="left" w:pos="2160"/>
          <w:tab w:val="left" w:pos="2880"/>
          <w:tab w:val="left" w:pos="3600"/>
          <w:tab w:val="left" w:pos="4320"/>
          <w:tab w:val="left" w:pos="5040"/>
          <w:tab w:val="left" w:pos="5760"/>
          <w:tab w:val="decimal" w:pos="6480"/>
        </w:tabs>
        <w:spacing w:line="240" w:lineRule="auto"/>
        <w:contextualSpacing w:val="0"/>
        <w:rPr>
          <w:rFonts w:ascii="Arial" w:hAnsi="Arial" w:cs="Arial"/>
        </w:rPr>
      </w:pPr>
      <w:r w:rsidRPr="00634036">
        <w:rPr>
          <w:rFonts w:ascii="Arial" w:hAnsi="Arial" w:cs="Arial"/>
        </w:rPr>
        <w:t>CIVIL RIGHTS REQUIREMENTS</w:t>
      </w:r>
    </w:p>
    <w:p w14:paraId="2C56F954" w14:textId="22E09EC4" w:rsidR="003D631A" w:rsidRDefault="003D631A" w:rsidP="006012B9">
      <w:pPr>
        <w:pStyle w:val="ListParagraph"/>
        <w:numPr>
          <w:ilvl w:val="1"/>
          <w:numId w:val="46"/>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080"/>
          <w:tab w:val="left" w:pos="1440"/>
          <w:tab w:val="left" w:pos="2880"/>
          <w:tab w:val="left" w:pos="3600"/>
          <w:tab w:val="left" w:pos="4320"/>
          <w:tab w:val="left" w:pos="5040"/>
          <w:tab w:val="left" w:pos="5760"/>
          <w:tab w:val="decimal" w:pos="6480"/>
        </w:tabs>
        <w:spacing w:line="240" w:lineRule="auto"/>
        <w:contextualSpacing w:val="0"/>
        <w:rPr>
          <w:rFonts w:ascii="Arial" w:hAnsi="Arial" w:cs="Arial"/>
        </w:rPr>
      </w:pPr>
      <w:r w:rsidRPr="00634036">
        <w:rPr>
          <w:rFonts w:ascii="Arial" w:hAnsi="Arial" w:cs="Arial"/>
        </w:rPr>
        <w:lastRenderedPageBreak/>
        <w:t>WAIVER OF PASS THROUGH (for non-profit</w:t>
      </w:r>
      <w:r w:rsidR="00634036">
        <w:rPr>
          <w:rFonts w:ascii="Arial" w:hAnsi="Arial" w:cs="Arial"/>
        </w:rPr>
        <w:t xml:space="preserve"> organizations</w:t>
      </w:r>
      <w:r w:rsidRPr="00634036">
        <w:rPr>
          <w:rFonts w:ascii="Arial" w:hAnsi="Arial" w:cs="Arial"/>
        </w:rPr>
        <w:t>, if applicable)</w:t>
      </w:r>
    </w:p>
    <w:p w14:paraId="21AEAFAE" w14:textId="60E8F4AF" w:rsidR="00875E73" w:rsidRPr="00D73766" w:rsidRDefault="00875E73" w:rsidP="00FB448E">
      <w:pPr>
        <w:pStyle w:val="ListParagraph"/>
        <w:rPr>
          <w:rFonts w:ascii="Arial" w:hAnsi="Arial" w:cs="Arial"/>
        </w:rPr>
      </w:pPr>
      <w:bookmarkStart w:id="28" w:name="_Hlk77687983"/>
      <w:r w:rsidRPr="00D73766">
        <w:rPr>
          <w:rFonts w:ascii="Arial" w:hAnsi="Arial" w:cs="Arial"/>
        </w:rPr>
        <w:t xml:space="preserve">The Waiver of Pass-Through Percentage form must be signed by the </w:t>
      </w:r>
      <w:r w:rsidR="00402658">
        <w:rPr>
          <w:rFonts w:ascii="Arial" w:hAnsi="Arial" w:cs="Arial"/>
        </w:rPr>
        <w:t>Police Chief or Sheriff</w:t>
      </w:r>
      <w:r w:rsidRPr="00D73766">
        <w:rPr>
          <w:rFonts w:ascii="Arial" w:hAnsi="Arial" w:cs="Arial"/>
        </w:rPr>
        <w:t xml:space="preserve"> of the stated jurisdiction.   In submitting a formal request to the law enforcement jurisdiction, </w:t>
      </w:r>
      <w:r w:rsidR="00402658">
        <w:rPr>
          <w:rFonts w:ascii="Arial" w:hAnsi="Arial" w:cs="Arial"/>
        </w:rPr>
        <w:t xml:space="preserve">the nonprofit </w:t>
      </w:r>
      <w:r w:rsidRPr="00D73766">
        <w:rPr>
          <w:rFonts w:ascii="Arial" w:hAnsi="Arial" w:cs="Arial"/>
        </w:rPr>
        <w:t>applicant agencies should demonstrate in the request how the agency’s services will directly benefit the community/locality.</w:t>
      </w:r>
      <w:r w:rsidR="004A36ED">
        <w:rPr>
          <w:rFonts w:ascii="Arial" w:hAnsi="Arial" w:cs="Arial"/>
        </w:rPr>
        <w:t xml:space="preserve"> </w:t>
      </w:r>
      <w:r w:rsidRPr="00D73766">
        <w:rPr>
          <w:rFonts w:ascii="Arial" w:hAnsi="Arial" w:cs="Arial"/>
        </w:rPr>
        <w:t xml:space="preserve">The signed waiver form </w:t>
      </w:r>
      <w:r w:rsidR="00402658">
        <w:rPr>
          <w:rFonts w:ascii="Arial" w:hAnsi="Arial" w:cs="Arial"/>
        </w:rPr>
        <w:t>must be</w:t>
      </w:r>
      <w:r w:rsidRPr="00D73766">
        <w:rPr>
          <w:rFonts w:ascii="Arial" w:hAnsi="Arial" w:cs="Arial"/>
        </w:rPr>
        <w:t xml:space="preserve"> include</w:t>
      </w:r>
      <w:r w:rsidR="00402658">
        <w:rPr>
          <w:rFonts w:ascii="Arial" w:hAnsi="Arial" w:cs="Arial"/>
        </w:rPr>
        <w:t>d</w:t>
      </w:r>
      <w:r w:rsidRPr="00D73766">
        <w:rPr>
          <w:rFonts w:ascii="Arial" w:hAnsi="Arial" w:cs="Arial"/>
        </w:rPr>
        <w:t xml:space="preserve"> in their Justice Assistance Grant (JAG) application.</w:t>
      </w:r>
      <w:bookmarkEnd w:id="28"/>
      <w:r w:rsidRPr="00D73766">
        <w:rPr>
          <w:rFonts w:ascii="Arial" w:hAnsi="Arial" w:cs="Arial"/>
        </w:rPr>
        <w:t xml:space="preserve"> The requesting agency will hold a copy in</w:t>
      </w:r>
      <w:r w:rsidR="00402658">
        <w:rPr>
          <w:rFonts w:ascii="Arial" w:hAnsi="Arial" w:cs="Arial"/>
        </w:rPr>
        <w:t xml:space="preserve"> the JAG</w:t>
      </w:r>
      <w:r w:rsidRPr="00D73766">
        <w:rPr>
          <w:rFonts w:ascii="Arial" w:hAnsi="Arial" w:cs="Arial"/>
        </w:rPr>
        <w:t xml:space="preserve"> application file. </w:t>
      </w:r>
    </w:p>
    <w:tbl>
      <w:tblPr>
        <w:tblStyle w:val="TableGrid"/>
        <w:tblW w:w="0" w:type="auto"/>
        <w:shd w:val="clear" w:color="auto" w:fill="F6DAE2" w:themeFill="accent6" w:themeFillTint="33"/>
        <w:tblLook w:val="04A0" w:firstRow="1" w:lastRow="0" w:firstColumn="1" w:lastColumn="0" w:noHBand="0" w:noVBand="1"/>
      </w:tblPr>
      <w:tblGrid>
        <w:gridCol w:w="10700"/>
      </w:tblGrid>
      <w:tr w:rsidR="002E12DF" w14:paraId="35B44520" w14:textId="77777777" w:rsidTr="002E12DF">
        <w:trPr>
          <w:trHeight w:val="998"/>
        </w:trPr>
        <w:tc>
          <w:tcPr>
            <w:tcW w:w="10700" w:type="dxa"/>
            <w:shd w:val="clear" w:color="auto" w:fill="F6DAE2" w:themeFill="accent6" w:themeFillTint="33"/>
          </w:tcPr>
          <w:p w14:paraId="732A3806" w14:textId="0D44C6B3" w:rsidR="002E12DF" w:rsidRDefault="002E12DF" w:rsidP="002E12DF">
            <w:pPr>
              <w:spacing w:before="120"/>
              <w:rPr>
                <w:rFonts w:ascii="Arial" w:hAnsi="Arial" w:cs="Arial"/>
                <w:color w:val="000000"/>
              </w:rPr>
            </w:pPr>
            <w:r w:rsidRPr="00FA5993">
              <w:rPr>
                <w:rFonts w:ascii="Arial" w:hAnsi="Arial" w:cs="Arial"/>
                <w:b/>
                <w:i/>
              </w:rPr>
              <w:t>Certification by Authorized Official</w:t>
            </w:r>
            <w:r w:rsidRPr="00FA5993">
              <w:rPr>
                <w:rFonts w:ascii="Arial" w:hAnsi="Arial" w:cs="Arial"/>
              </w:rPr>
              <w:t xml:space="preserve">; </w:t>
            </w:r>
            <w:r>
              <w:rPr>
                <w:rFonts w:ascii="Arial" w:hAnsi="Arial" w:cs="Arial"/>
              </w:rPr>
              <w:t xml:space="preserve">This will be </w:t>
            </w:r>
            <w:r w:rsidRPr="00EB6A58">
              <w:rPr>
                <w:rFonts w:ascii="Arial" w:hAnsi="Arial" w:cs="Arial"/>
                <w:b/>
                <w:bCs/>
              </w:rPr>
              <w:t xml:space="preserve">ONE </w:t>
            </w:r>
            <w:r>
              <w:rPr>
                <w:rFonts w:ascii="Arial" w:hAnsi="Arial" w:cs="Arial"/>
              </w:rPr>
              <w:t xml:space="preserve">signature for the entire application as well as all Assurances. </w:t>
            </w:r>
            <w:r w:rsidRPr="00FA5993">
              <w:rPr>
                <w:rFonts w:ascii="Arial" w:hAnsi="Arial" w:cs="Arial"/>
              </w:rPr>
              <w:t xml:space="preserve">The sheriff, police chief, division chief, Agency Authorizing Official (AAO) or other official ultimately responsible for this project/program must sign this document in </w:t>
            </w:r>
            <w:r w:rsidRPr="00FA5993">
              <w:rPr>
                <w:rFonts w:ascii="Arial" w:hAnsi="Arial" w:cs="Arial"/>
                <w:b/>
                <w:color w:val="0070C0"/>
              </w:rPr>
              <w:t>BLUE</w:t>
            </w:r>
            <w:r w:rsidRPr="00FA5993">
              <w:rPr>
                <w:rFonts w:ascii="Arial" w:hAnsi="Arial" w:cs="Arial"/>
              </w:rPr>
              <w:t xml:space="preserve"> ink.</w:t>
            </w:r>
          </w:p>
        </w:tc>
      </w:tr>
    </w:tbl>
    <w:p w14:paraId="1FA7D027" w14:textId="54FB2CCE" w:rsidR="003D631A" w:rsidRPr="00634036" w:rsidRDefault="003D631A" w:rsidP="003D631A">
      <w:pPr>
        <w:spacing w:after="0"/>
        <w:rPr>
          <w:rFonts w:ascii="Arial" w:hAnsi="Arial" w:cs="Arial"/>
          <w:color w:val="000000"/>
        </w:rPr>
      </w:pPr>
    </w:p>
    <w:p w14:paraId="45B8B255" w14:textId="0E4FE045" w:rsidR="003D631A" w:rsidRPr="00402658" w:rsidRDefault="003D631A" w:rsidP="00402658">
      <w:pPr>
        <w:pStyle w:val="Heading7"/>
        <w:jc w:val="center"/>
        <w:rPr>
          <w:rFonts w:ascii="Arial" w:hAnsi="Arial" w:cs="Arial"/>
          <w:b w:val="0"/>
          <w:bCs w:val="0"/>
          <w:i/>
          <w:sz w:val="22"/>
          <w:szCs w:val="22"/>
        </w:rPr>
      </w:pPr>
      <w:r w:rsidRPr="00402658">
        <w:rPr>
          <w:rFonts w:ascii="Arial" w:hAnsi="Arial" w:cs="Arial"/>
          <w:i/>
          <w:sz w:val="22"/>
          <w:szCs w:val="22"/>
        </w:rPr>
        <w:t xml:space="preserve">BE </w:t>
      </w:r>
      <w:smartTag w:uri="urn:schemas-microsoft-com:office:smarttags" w:element="stockticker">
        <w:r w:rsidRPr="00402658">
          <w:rPr>
            <w:rFonts w:ascii="Arial" w:hAnsi="Arial" w:cs="Arial"/>
            <w:i/>
            <w:sz w:val="22"/>
            <w:szCs w:val="22"/>
          </w:rPr>
          <w:t>SURE</w:t>
        </w:r>
      </w:smartTag>
      <w:r w:rsidRPr="00402658">
        <w:rPr>
          <w:rFonts w:ascii="Arial" w:hAnsi="Arial" w:cs="Arial"/>
          <w:i/>
          <w:sz w:val="22"/>
          <w:szCs w:val="22"/>
        </w:rPr>
        <w:t xml:space="preserve"> TO MEET THE APPLICATION DUE DATE</w:t>
      </w:r>
    </w:p>
    <w:p w14:paraId="0E818F16" w14:textId="77777777" w:rsidR="00AB71CD" w:rsidRPr="00402658" w:rsidRDefault="00AB71CD" w:rsidP="0040265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line="240" w:lineRule="auto"/>
        <w:jc w:val="center"/>
        <w:rPr>
          <w:rFonts w:ascii="Arial" w:hAnsi="Arial" w:cs="Arial"/>
          <w:b/>
          <w:bCs/>
          <w:i/>
          <w:color w:val="000000"/>
        </w:rPr>
      </w:pPr>
    </w:p>
    <w:p w14:paraId="0CC69310" w14:textId="68AF90BA" w:rsidR="003D631A" w:rsidRPr="00402658" w:rsidRDefault="003D631A" w:rsidP="0040265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line="240" w:lineRule="auto"/>
        <w:jc w:val="center"/>
        <w:rPr>
          <w:rFonts w:ascii="Arial" w:hAnsi="Arial" w:cs="Arial"/>
          <w:b/>
          <w:bCs/>
          <w:i/>
          <w:color w:val="000000"/>
        </w:rPr>
      </w:pPr>
      <w:r w:rsidRPr="00402658">
        <w:rPr>
          <w:rFonts w:ascii="Arial" w:hAnsi="Arial" w:cs="Arial"/>
          <w:b/>
          <w:bCs/>
          <w:i/>
          <w:color w:val="000000"/>
        </w:rPr>
        <w:t>Submit an electronic version (</w:t>
      </w:r>
      <w:r w:rsidR="00AB71CD" w:rsidRPr="00402658">
        <w:rPr>
          <w:rFonts w:ascii="Arial" w:hAnsi="Arial" w:cs="Arial"/>
          <w:b/>
          <w:bCs/>
          <w:i/>
          <w:color w:val="000000"/>
        </w:rPr>
        <w:t>PDF/</w:t>
      </w:r>
      <w:r w:rsidRPr="00402658">
        <w:rPr>
          <w:rFonts w:ascii="Arial" w:hAnsi="Arial" w:cs="Arial"/>
          <w:b/>
          <w:bCs/>
          <w:i/>
          <w:color w:val="000000"/>
        </w:rPr>
        <w:t xml:space="preserve">Word/Excel) to </w:t>
      </w:r>
      <w:hyperlink r:id="rId19" w:history="1">
        <w:r w:rsidRPr="00402658">
          <w:rPr>
            <w:rStyle w:val="Hyperlink"/>
            <w:rFonts w:ascii="Arial" w:hAnsi="Arial" w:cs="Arial"/>
            <w:i/>
            <w:color w:val="0070C0"/>
          </w:rPr>
          <w:t>ocja@dps.state.nv.us</w:t>
        </w:r>
      </w:hyperlink>
      <w:r w:rsidRPr="00402658">
        <w:rPr>
          <w:rFonts w:ascii="Arial" w:hAnsi="Arial" w:cs="Arial"/>
          <w:b/>
          <w:bCs/>
          <w:i/>
          <w:color w:val="000000"/>
        </w:rPr>
        <w:t xml:space="preserve"> </w:t>
      </w:r>
    </w:p>
    <w:p w14:paraId="32501F5D" w14:textId="77777777" w:rsidR="00402658" w:rsidRPr="00402658" w:rsidRDefault="00402658" w:rsidP="0040265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line="240" w:lineRule="auto"/>
        <w:jc w:val="center"/>
        <w:rPr>
          <w:rFonts w:ascii="Arial" w:hAnsi="Arial" w:cs="Arial"/>
          <w:b/>
          <w:bCs/>
          <w:i/>
          <w:color w:val="000000"/>
        </w:rPr>
      </w:pPr>
    </w:p>
    <w:p w14:paraId="39047B32" w14:textId="46D00CEC" w:rsidR="003D631A" w:rsidRPr="00402658" w:rsidRDefault="003F7FA1" w:rsidP="0040265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line="240" w:lineRule="auto"/>
        <w:jc w:val="center"/>
        <w:rPr>
          <w:rFonts w:ascii="Arial" w:hAnsi="Arial" w:cs="Arial"/>
          <w:b/>
          <w:bCs/>
          <w:i/>
          <w:color w:val="000000"/>
        </w:rPr>
      </w:pPr>
      <w:r w:rsidRPr="00402658">
        <w:rPr>
          <w:rFonts w:ascii="Arial" w:hAnsi="Arial" w:cs="Arial"/>
          <w:b/>
          <w:bCs/>
          <w:i/>
          <w:color w:val="000000"/>
        </w:rPr>
        <w:t xml:space="preserve">by 5:00 p.m. on </w:t>
      </w:r>
      <w:r w:rsidR="00AB71CD" w:rsidRPr="00402658">
        <w:rPr>
          <w:rFonts w:ascii="Arial" w:hAnsi="Arial" w:cs="Arial"/>
          <w:b/>
          <w:bCs/>
          <w:iCs/>
          <w:color w:val="000000"/>
        </w:rPr>
        <w:t xml:space="preserve">September </w:t>
      </w:r>
      <w:r w:rsidR="00402658" w:rsidRPr="00402658">
        <w:rPr>
          <w:rFonts w:ascii="Arial" w:hAnsi="Arial" w:cs="Arial"/>
          <w:b/>
          <w:bCs/>
          <w:iCs/>
          <w:color w:val="000000"/>
        </w:rPr>
        <w:t>10</w:t>
      </w:r>
      <w:r w:rsidRPr="00402658">
        <w:rPr>
          <w:rFonts w:ascii="Arial" w:hAnsi="Arial" w:cs="Arial"/>
          <w:b/>
          <w:bCs/>
          <w:iCs/>
          <w:color w:val="000000"/>
        </w:rPr>
        <w:t>,</w:t>
      </w:r>
      <w:r w:rsidRPr="00402658">
        <w:rPr>
          <w:rFonts w:ascii="Arial" w:hAnsi="Arial" w:cs="Arial"/>
          <w:b/>
          <w:bCs/>
          <w:i/>
          <w:color w:val="000000"/>
        </w:rPr>
        <w:t xml:space="preserve"> 20</w:t>
      </w:r>
      <w:r w:rsidR="0077042B" w:rsidRPr="00402658">
        <w:rPr>
          <w:rFonts w:ascii="Arial" w:hAnsi="Arial" w:cs="Arial"/>
          <w:b/>
          <w:bCs/>
          <w:i/>
          <w:color w:val="000000"/>
        </w:rPr>
        <w:t>2</w:t>
      </w:r>
      <w:r w:rsidR="001B0160" w:rsidRPr="00402658">
        <w:rPr>
          <w:rFonts w:ascii="Arial" w:hAnsi="Arial" w:cs="Arial"/>
          <w:b/>
          <w:bCs/>
          <w:i/>
          <w:color w:val="000000"/>
        </w:rPr>
        <w:t>1</w:t>
      </w:r>
    </w:p>
    <w:p w14:paraId="368CA748" w14:textId="77777777" w:rsidR="00402658" w:rsidRPr="00402658" w:rsidRDefault="00402658" w:rsidP="0040265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line="240" w:lineRule="auto"/>
        <w:jc w:val="center"/>
        <w:rPr>
          <w:rFonts w:ascii="Arial" w:hAnsi="Arial" w:cs="Arial"/>
          <w:b/>
          <w:bCs/>
          <w:i/>
          <w:color w:val="000000"/>
        </w:rPr>
      </w:pPr>
    </w:p>
    <w:p w14:paraId="43700249" w14:textId="3B147513" w:rsidR="00960ECF" w:rsidRPr="00402658" w:rsidRDefault="00960ECF" w:rsidP="0040265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before="120" w:after="0" w:line="240" w:lineRule="auto"/>
        <w:jc w:val="center"/>
        <w:rPr>
          <w:rFonts w:ascii="Arial" w:hAnsi="Arial" w:cs="Arial"/>
          <w:i/>
          <w:iCs/>
          <w:color w:val="000000"/>
          <w:sz w:val="32"/>
          <w:szCs w:val="32"/>
        </w:rPr>
      </w:pPr>
      <w:r w:rsidRPr="00402658">
        <w:rPr>
          <w:rFonts w:ascii="Arial" w:hAnsi="Arial" w:cs="Arial"/>
          <w:i/>
          <w:iCs/>
          <w:color w:val="000000"/>
          <w:sz w:val="32"/>
          <w:szCs w:val="32"/>
        </w:rPr>
        <w:t>GOOD LUCK!</w:t>
      </w:r>
    </w:p>
    <w:p w14:paraId="4CD51E7B" w14:textId="77777777" w:rsidR="00402658" w:rsidRDefault="00402658" w:rsidP="002B2BB5">
      <w:pPr>
        <w:pStyle w:val="Subhead1"/>
        <w:widowControl w:val="0"/>
        <w:autoSpaceDE w:val="0"/>
        <w:autoSpaceDN w:val="0"/>
        <w:adjustRightInd w:val="0"/>
        <w:spacing w:before="0" w:after="0"/>
        <w:jc w:val="center"/>
        <w:rPr>
          <w:rFonts w:cs="Arial"/>
          <w:bCs/>
          <w:i/>
          <w:caps w:val="0"/>
          <w:snapToGrid/>
          <w:sz w:val="22"/>
          <w:szCs w:val="22"/>
        </w:rPr>
      </w:pPr>
    </w:p>
    <w:p w14:paraId="3F8843FC" w14:textId="12E741D4" w:rsidR="002B2BB5" w:rsidRPr="00402658" w:rsidRDefault="002B2BB5" w:rsidP="002B2BB5">
      <w:pPr>
        <w:pStyle w:val="Subhead1"/>
        <w:widowControl w:val="0"/>
        <w:autoSpaceDE w:val="0"/>
        <w:autoSpaceDN w:val="0"/>
        <w:adjustRightInd w:val="0"/>
        <w:spacing w:before="0" w:after="0"/>
        <w:jc w:val="center"/>
        <w:rPr>
          <w:rFonts w:cs="Arial"/>
          <w:bCs/>
          <w:i/>
          <w:caps w:val="0"/>
          <w:snapToGrid/>
          <w:sz w:val="22"/>
          <w:szCs w:val="22"/>
        </w:rPr>
      </w:pPr>
      <w:r w:rsidRPr="00402658">
        <w:rPr>
          <w:rFonts w:cs="Arial"/>
          <w:bCs/>
          <w:i/>
          <w:caps w:val="0"/>
          <w:snapToGrid/>
          <w:sz w:val="22"/>
          <w:szCs w:val="22"/>
        </w:rPr>
        <w:t>Office of Criminal Justice Assistance</w:t>
      </w:r>
    </w:p>
    <w:p w14:paraId="69A4EEC4" w14:textId="77777777" w:rsidR="002B2BB5" w:rsidRPr="00402658" w:rsidRDefault="002B2BB5" w:rsidP="002B2BB5">
      <w:pPr>
        <w:spacing w:after="0" w:line="240" w:lineRule="auto"/>
        <w:jc w:val="center"/>
        <w:rPr>
          <w:rFonts w:ascii="Arial" w:hAnsi="Arial" w:cs="Arial"/>
          <w:b/>
          <w:bCs/>
          <w:i/>
        </w:rPr>
      </w:pPr>
      <w:r w:rsidRPr="00402658">
        <w:rPr>
          <w:rFonts w:ascii="Arial" w:hAnsi="Arial" w:cs="Arial"/>
          <w:b/>
          <w:bCs/>
          <w:i/>
        </w:rPr>
        <w:t>1535 Old Hot Springs Rd #10</w:t>
      </w:r>
    </w:p>
    <w:p w14:paraId="7768B555" w14:textId="77777777" w:rsidR="002B2BB5" w:rsidRPr="00402658" w:rsidRDefault="002B2BB5" w:rsidP="002B2BB5">
      <w:pPr>
        <w:spacing w:after="0" w:line="240" w:lineRule="auto"/>
        <w:jc w:val="center"/>
        <w:rPr>
          <w:rFonts w:ascii="Arial" w:hAnsi="Arial" w:cs="Arial"/>
          <w:b/>
          <w:bCs/>
          <w:i/>
        </w:rPr>
      </w:pPr>
      <w:r w:rsidRPr="00402658">
        <w:rPr>
          <w:rFonts w:ascii="Arial" w:hAnsi="Arial" w:cs="Arial"/>
          <w:b/>
          <w:bCs/>
          <w:i/>
        </w:rPr>
        <w:t>Carson City NV 89706</w:t>
      </w:r>
    </w:p>
    <w:p w14:paraId="07017FCF" w14:textId="77777777" w:rsidR="002B2BB5" w:rsidRPr="00F9741C" w:rsidRDefault="002B2BB5" w:rsidP="002B2BB5">
      <w:pPr>
        <w:spacing w:after="0" w:line="240" w:lineRule="auto"/>
        <w:jc w:val="center"/>
        <w:rPr>
          <w:rFonts w:ascii="Arial" w:hAnsi="Arial" w:cs="Arial"/>
          <w:b/>
          <w:bCs/>
          <w:i/>
          <w:sz w:val="24"/>
          <w:szCs w:val="24"/>
        </w:rPr>
      </w:pPr>
    </w:p>
    <w:p w14:paraId="5F90DA79" w14:textId="77777777" w:rsidR="002B2BB5" w:rsidRPr="00F9741C" w:rsidRDefault="00CF6876" w:rsidP="002B2BB5">
      <w:pPr>
        <w:jc w:val="center"/>
        <w:rPr>
          <w:rFonts w:ascii="Arial" w:hAnsi="Arial" w:cs="Arial"/>
          <w:b/>
          <w:bCs/>
          <w:sz w:val="24"/>
          <w:szCs w:val="24"/>
        </w:rPr>
      </w:pPr>
      <w:hyperlink r:id="rId20" w:history="1">
        <w:r w:rsidR="002B2BB5" w:rsidRPr="0016009E">
          <w:rPr>
            <w:rStyle w:val="Hyperlink"/>
            <w:rFonts w:ascii="Arial" w:hAnsi="Arial" w:cs="Arial"/>
            <w:color w:val="0070C0"/>
            <w:sz w:val="24"/>
            <w:szCs w:val="24"/>
          </w:rPr>
          <w:t>ocja@dps.state.nv.u</w:t>
        </w:r>
        <w:r w:rsidR="002B2BB5" w:rsidRPr="0016009E">
          <w:rPr>
            <w:rStyle w:val="Hyperlink"/>
            <w:rFonts w:ascii="Arial" w:hAnsi="Arial" w:cs="Arial"/>
            <w:i/>
            <w:color w:val="0070C0"/>
            <w:sz w:val="24"/>
            <w:szCs w:val="24"/>
          </w:rPr>
          <w:t>s</w:t>
        </w:r>
      </w:hyperlink>
      <w:r w:rsidR="002B2BB5" w:rsidRPr="00F9741C">
        <w:rPr>
          <w:rFonts w:ascii="Arial" w:hAnsi="Arial" w:cs="Arial"/>
          <w:sz w:val="24"/>
          <w:szCs w:val="24"/>
        </w:rPr>
        <w:t xml:space="preserve">  </w:t>
      </w:r>
      <w:r w:rsidR="002B2BB5" w:rsidRPr="00F9741C">
        <w:rPr>
          <w:rFonts w:ascii="Arial" w:hAnsi="Arial" w:cs="Arial"/>
          <w:b/>
          <w:bCs/>
          <w:sz w:val="24"/>
          <w:szCs w:val="24"/>
        </w:rPr>
        <w:t>OCJA e-mail</w:t>
      </w:r>
      <w:r w:rsidR="002B2BB5">
        <w:rPr>
          <w:rFonts w:ascii="Arial" w:hAnsi="Arial" w:cs="Arial"/>
          <w:b/>
          <w:bCs/>
          <w:sz w:val="24"/>
          <w:szCs w:val="24"/>
        </w:rPr>
        <w:t xml:space="preserve">  ~  </w:t>
      </w:r>
      <w:hyperlink r:id="rId21" w:history="1">
        <w:r w:rsidR="002B2BB5" w:rsidRPr="0016009E">
          <w:rPr>
            <w:rStyle w:val="Hyperlink"/>
            <w:rFonts w:ascii="Arial" w:hAnsi="Arial" w:cs="Arial"/>
            <w:bCs/>
            <w:color w:val="0070C0"/>
            <w:sz w:val="24"/>
            <w:szCs w:val="24"/>
          </w:rPr>
          <w:t>www.ocj.nv.gov</w:t>
        </w:r>
      </w:hyperlink>
      <w:r w:rsidR="002B2BB5" w:rsidRPr="0016009E">
        <w:rPr>
          <w:rFonts w:ascii="Arial" w:hAnsi="Arial" w:cs="Arial"/>
          <w:b/>
          <w:bCs/>
          <w:color w:val="0070C0"/>
          <w:sz w:val="24"/>
          <w:szCs w:val="24"/>
        </w:rPr>
        <w:t xml:space="preserve">   </w:t>
      </w:r>
      <w:r w:rsidR="002B2BB5" w:rsidRPr="00F9741C">
        <w:rPr>
          <w:rFonts w:ascii="Arial" w:hAnsi="Arial" w:cs="Arial"/>
          <w:b/>
          <w:bCs/>
          <w:sz w:val="24"/>
          <w:szCs w:val="24"/>
        </w:rPr>
        <w:t>OCJA Website</w:t>
      </w:r>
    </w:p>
    <w:p w14:paraId="531A4F96" w14:textId="79739D7D" w:rsidR="002B2BB5" w:rsidRPr="00F9741C" w:rsidRDefault="0037564C" w:rsidP="002B2BB5">
      <w:pPr>
        <w:jc w:val="center"/>
        <w:rPr>
          <w:rFonts w:ascii="Arial" w:hAnsi="Arial" w:cs="Arial"/>
          <w:b/>
          <w:bCs/>
          <w:i/>
          <w:sz w:val="24"/>
          <w:szCs w:val="24"/>
        </w:rPr>
      </w:pPr>
      <w:r>
        <w:rPr>
          <w:rFonts w:ascii="Arial" w:hAnsi="Arial" w:cs="Arial"/>
          <w:b/>
          <w:bCs/>
          <w:i/>
          <w:sz w:val="24"/>
          <w:szCs w:val="24"/>
        </w:rPr>
        <w:t xml:space="preserve"> Ma</w:t>
      </w:r>
      <w:r w:rsidR="002B2BB5" w:rsidRPr="00F9741C">
        <w:rPr>
          <w:rFonts w:ascii="Arial" w:hAnsi="Arial" w:cs="Arial"/>
          <w:b/>
          <w:bCs/>
          <w:i/>
          <w:sz w:val="24"/>
          <w:szCs w:val="24"/>
        </w:rPr>
        <w:t xml:space="preserve">in Telephone # (775) 687-1500    </w:t>
      </w:r>
    </w:p>
    <w:p w14:paraId="4CCA95F2" w14:textId="5DB72799" w:rsidR="00402658" w:rsidRDefault="00402658" w:rsidP="0040265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rPr>
          <w:rFonts w:ascii="Arial" w:hAnsi="Arial" w:cs="Arial"/>
          <w:i/>
          <w:color w:val="000000"/>
        </w:rPr>
      </w:pPr>
      <w:r w:rsidRPr="00402658">
        <w:rPr>
          <w:rFonts w:ascii="Arial" w:hAnsi="Arial" w:cs="Arial"/>
          <w:i/>
          <w:color w:val="000000"/>
        </w:rPr>
        <w:t xml:space="preserve">Contact the OCJA office </w:t>
      </w:r>
      <w:r>
        <w:rPr>
          <w:rFonts w:ascii="Arial" w:hAnsi="Arial" w:cs="Arial"/>
          <w:i/>
          <w:color w:val="000000"/>
        </w:rPr>
        <w:t>with</w:t>
      </w:r>
      <w:r w:rsidRPr="00402658">
        <w:rPr>
          <w:rFonts w:ascii="Arial" w:hAnsi="Arial" w:cs="Arial"/>
          <w:i/>
          <w:color w:val="000000"/>
        </w:rPr>
        <w:t xml:space="preserve"> any questions.</w:t>
      </w:r>
    </w:p>
    <w:p w14:paraId="5676F112" w14:textId="77777777" w:rsidR="00402658" w:rsidRPr="00402658" w:rsidRDefault="00402658" w:rsidP="0040265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rPr>
          <w:rFonts w:ascii="Arial" w:hAnsi="Arial" w:cs="Arial"/>
        </w:rPr>
      </w:pPr>
    </w:p>
    <w:tbl>
      <w:tblPr>
        <w:tblStyle w:val="TableGrid"/>
        <w:tblW w:w="9900" w:type="dxa"/>
        <w:tblInd w:w="175" w:type="dxa"/>
        <w:tblLook w:val="04A0" w:firstRow="1" w:lastRow="0" w:firstColumn="1" w:lastColumn="0" w:noHBand="0" w:noVBand="1"/>
      </w:tblPr>
      <w:tblGrid>
        <w:gridCol w:w="4590"/>
        <w:gridCol w:w="1980"/>
        <w:gridCol w:w="3330"/>
      </w:tblGrid>
      <w:tr w:rsidR="002B2BB5" w:rsidRPr="0037564C" w14:paraId="7F0A09AA" w14:textId="77777777" w:rsidTr="00EB6A58">
        <w:trPr>
          <w:trHeight w:val="476"/>
        </w:trPr>
        <w:tc>
          <w:tcPr>
            <w:tcW w:w="4590" w:type="dxa"/>
            <w:vAlign w:val="center"/>
          </w:tcPr>
          <w:p w14:paraId="5672AABC" w14:textId="77777777" w:rsidR="002B2BB5" w:rsidRPr="0037564C" w:rsidRDefault="002B2BB5" w:rsidP="001C618F">
            <w:pPr>
              <w:rPr>
                <w:rFonts w:ascii="Arial" w:hAnsi="Arial" w:cs="Arial"/>
                <w:b/>
                <w:bCs/>
                <w:i/>
              </w:rPr>
            </w:pPr>
            <w:r w:rsidRPr="0037564C">
              <w:rPr>
                <w:rFonts w:ascii="Arial" w:hAnsi="Arial" w:cs="Arial"/>
                <w:bCs/>
              </w:rPr>
              <w:t xml:space="preserve">Victoria Hauan, Administrator      </w:t>
            </w:r>
          </w:p>
        </w:tc>
        <w:tc>
          <w:tcPr>
            <w:tcW w:w="1980" w:type="dxa"/>
            <w:vAlign w:val="center"/>
          </w:tcPr>
          <w:p w14:paraId="080CCC09" w14:textId="77777777" w:rsidR="002B2BB5" w:rsidRPr="0037564C" w:rsidRDefault="002B2BB5" w:rsidP="001C618F">
            <w:pPr>
              <w:rPr>
                <w:rFonts w:ascii="Arial" w:hAnsi="Arial" w:cs="Arial"/>
                <w:b/>
                <w:bCs/>
                <w:i/>
              </w:rPr>
            </w:pPr>
            <w:r w:rsidRPr="0037564C">
              <w:rPr>
                <w:rFonts w:ascii="Arial" w:hAnsi="Arial" w:cs="Arial"/>
                <w:bCs/>
              </w:rPr>
              <w:t>(775) 687-1501</w:t>
            </w:r>
          </w:p>
        </w:tc>
        <w:tc>
          <w:tcPr>
            <w:tcW w:w="3330" w:type="dxa"/>
            <w:vAlign w:val="center"/>
          </w:tcPr>
          <w:p w14:paraId="6DFC31A9" w14:textId="77777777" w:rsidR="002B2BB5" w:rsidRPr="0037564C" w:rsidRDefault="00CF6876" w:rsidP="001C618F">
            <w:pPr>
              <w:rPr>
                <w:rFonts w:ascii="Arial" w:hAnsi="Arial" w:cs="Arial"/>
                <w:b/>
                <w:bCs/>
                <w:i/>
              </w:rPr>
            </w:pPr>
            <w:hyperlink r:id="rId22" w:history="1">
              <w:r w:rsidR="002B2BB5" w:rsidRPr="0037564C">
                <w:rPr>
                  <w:rStyle w:val="Hyperlink"/>
                  <w:rFonts w:ascii="Arial" w:hAnsi="Arial" w:cs="Arial"/>
                  <w:color w:val="0070C0"/>
                </w:rPr>
                <w:t>vehauan@dps.state.nv.us</w:t>
              </w:r>
            </w:hyperlink>
          </w:p>
        </w:tc>
      </w:tr>
      <w:tr w:rsidR="002B2BB5" w:rsidRPr="0037564C" w14:paraId="5A02F233" w14:textId="77777777" w:rsidTr="00EB6A58">
        <w:trPr>
          <w:trHeight w:val="648"/>
        </w:trPr>
        <w:tc>
          <w:tcPr>
            <w:tcW w:w="4590" w:type="dxa"/>
            <w:vAlign w:val="center"/>
          </w:tcPr>
          <w:p w14:paraId="3F21C6E7" w14:textId="77777777" w:rsidR="002B2BB5" w:rsidRPr="0037564C" w:rsidRDefault="002B2BB5" w:rsidP="001C618F">
            <w:pPr>
              <w:rPr>
                <w:rFonts w:ascii="Arial" w:hAnsi="Arial" w:cs="Arial"/>
                <w:bCs/>
              </w:rPr>
            </w:pPr>
            <w:r w:rsidRPr="0037564C">
              <w:rPr>
                <w:rFonts w:ascii="Arial" w:hAnsi="Arial" w:cs="Arial"/>
                <w:bCs/>
              </w:rPr>
              <w:t>Becky Gray, Grants &amp; Projects Analyst</w:t>
            </w:r>
          </w:p>
          <w:p w14:paraId="4203D24E" w14:textId="4B8B68CE" w:rsidR="002B2BB5" w:rsidRPr="0037564C" w:rsidRDefault="002B2BB5" w:rsidP="0037564C">
            <w:pPr>
              <w:rPr>
                <w:rFonts w:ascii="Arial" w:hAnsi="Arial" w:cs="Arial"/>
                <w:b/>
                <w:bCs/>
                <w:i/>
              </w:rPr>
            </w:pPr>
            <w:r w:rsidRPr="0037564C">
              <w:rPr>
                <w:rFonts w:ascii="Arial" w:hAnsi="Arial" w:cs="Arial"/>
                <w:bCs/>
              </w:rPr>
              <w:t>1033 State Coordinator</w:t>
            </w:r>
            <w:r w:rsidR="0037564C">
              <w:rPr>
                <w:rFonts w:ascii="Arial" w:hAnsi="Arial" w:cs="Arial"/>
                <w:bCs/>
              </w:rPr>
              <w:t xml:space="preserve"> &amp; </w:t>
            </w:r>
            <w:r w:rsidRPr="0037564C">
              <w:rPr>
                <w:rFonts w:ascii="Arial" w:hAnsi="Arial" w:cs="Arial"/>
                <w:bCs/>
              </w:rPr>
              <w:t>1122 Coordinator</w:t>
            </w:r>
            <w:r w:rsidRPr="0037564C">
              <w:rPr>
                <w:rFonts w:ascii="Arial" w:hAnsi="Arial" w:cs="Arial"/>
                <w:bCs/>
              </w:rPr>
              <w:tab/>
            </w:r>
          </w:p>
        </w:tc>
        <w:tc>
          <w:tcPr>
            <w:tcW w:w="1980" w:type="dxa"/>
            <w:vAlign w:val="center"/>
          </w:tcPr>
          <w:p w14:paraId="27A7C5CA" w14:textId="77777777" w:rsidR="002B2BB5" w:rsidRPr="0037564C" w:rsidRDefault="002B2BB5" w:rsidP="001C618F">
            <w:pPr>
              <w:rPr>
                <w:rFonts w:ascii="Arial" w:hAnsi="Arial" w:cs="Arial"/>
                <w:b/>
                <w:bCs/>
                <w:i/>
              </w:rPr>
            </w:pPr>
            <w:r w:rsidRPr="0037564C">
              <w:rPr>
                <w:rFonts w:ascii="Arial" w:hAnsi="Arial" w:cs="Arial"/>
                <w:bCs/>
              </w:rPr>
              <w:t>(775) 687-1504</w:t>
            </w:r>
          </w:p>
        </w:tc>
        <w:tc>
          <w:tcPr>
            <w:tcW w:w="3330" w:type="dxa"/>
            <w:vAlign w:val="center"/>
          </w:tcPr>
          <w:p w14:paraId="6A5BACD9" w14:textId="77777777" w:rsidR="002B2BB5" w:rsidRPr="0037564C" w:rsidRDefault="00CF6876" w:rsidP="001C618F">
            <w:pPr>
              <w:rPr>
                <w:rFonts w:ascii="Arial" w:hAnsi="Arial" w:cs="Arial"/>
                <w:b/>
                <w:bCs/>
                <w:i/>
                <w:color w:val="0070C0"/>
              </w:rPr>
            </w:pPr>
            <w:hyperlink r:id="rId23" w:history="1">
              <w:r w:rsidR="002B2BB5" w:rsidRPr="0037564C">
                <w:rPr>
                  <w:rStyle w:val="Hyperlink"/>
                  <w:rFonts w:ascii="Arial" w:hAnsi="Arial" w:cs="Arial"/>
                  <w:bCs/>
                  <w:color w:val="0070C0"/>
                </w:rPr>
                <w:t>rebecca.gray@dps.state.nv.us</w:t>
              </w:r>
            </w:hyperlink>
          </w:p>
        </w:tc>
      </w:tr>
      <w:tr w:rsidR="002B2BB5" w:rsidRPr="0037564C" w14:paraId="2F6C32FC" w14:textId="77777777" w:rsidTr="00EB6A58">
        <w:trPr>
          <w:trHeight w:val="503"/>
        </w:trPr>
        <w:tc>
          <w:tcPr>
            <w:tcW w:w="4590" w:type="dxa"/>
            <w:vAlign w:val="center"/>
          </w:tcPr>
          <w:p w14:paraId="3E12618C" w14:textId="77777777" w:rsidR="002B2BB5" w:rsidRPr="0037564C" w:rsidRDefault="002B2BB5" w:rsidP="001C618F">
            <w:pPr>
              <w:rPr>
                <w:rFonts w:ascii="Arial" w:hAnsi="Arial" w:cs="Arial"/>
                <w:bCs/>
              </w:rPr>
            </w:pPr>
            <w:r w:rsidRPr="0037564C">
              <w:rPr>
                <w:rFonts w:ascii="Arial" w:hAnsi="Arial" w:cs="Arial"/>
                <w:bCs/>
              </w:rPr>
              <w:t>Rebecca Barnett, Grants &amp; Projects Analyst</w:t>
            </w:r>
          </w:p>
        </w:tc>
        <w:tc>
          <w:tcPr>
            <w:tcW w:w="1980" w:type="dxa"/>
            <w:vAlign w:val="center"/>
          </w:tcPr>
          <w:p w14:paraId="62351B96" w14:textId="77777777" w:rsidR="002B2BB5" w:rsidRPr="0037564C" w:rsidRDefault="002B2BB5" w:rsidP="001C618F">
            <w:pPr>
              <w:rPr>
                <w:rFonts w:ascii="Arial" w:hAnsi="Arial" w:cs="Arial"/>
                <w:b/>
                <w:bCs/>
                <w:i/>
              </w:rPr>
            </w:pPr>
            <w:r w:rsidRPr="0037564C">
              <w:rPr>
                <w:rFonts w:ascii="Arial" w:hAnsi="Arial" w:cs="Arial"/>
                <w:bCs/>
              </w:rPr>
              <w:t>(775) 687-1505</w:t>
            </w:r>
          </w:p>
        </w:tc>
        <w:tc>
          <w:tcPr>
            <w:tcW w:w="3330" w:type="dxa"/>
            <w:vAlign w:val="center"/>
          </w:tcPr>
          <w:p w14:paraId="2A7040A1" w14:textId="77777777" w:rsidR="002B2BB5" w:rsidRPr="0037564C" w:rsidRDefault="00CF6876" w:rsidP="001C618F">
            <w:pPr>
              <w:rPr>
                <w:rFonts w:ascii="Arial" w:hAnsi="Arial" w:cs="Arial"/>
                <w:b/>
                <w:bCs/>
                <w:i/>
                <w:color w:val="0070C0"/>
              </w:rPr>
            </w:pPr>
            <w:hyperlink r:id="rId24" w:history="1">
              <w:r w:rsidR="002B2BB5" w:rsidRPr="0037564C">
                <w:rPr>
                  <w:rStyle w:val="Hyperlink"/>
                  <w:rFonts w:ascii="Arial" w:hAnsi="Arial" w:cs="Arial"/>
                  <w:bCs/>
                  <w:color w:val="0070C0"/>
                </w:rPr>
                <w:t>rbarnett@dps.state.nv.us</w:t>
              </w:r>
            </w:hyperlink>
          </w:p>
        </w:tc>
      </w:tr>
    </w:tbl>
    <w:p w14:paraId="023704FC" w14:textId="77777777" w:rsidR="00402658" w:rsidRDefault="00402658" w:rsidP="0040265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line="240" w:lineRule="auto"/>
        <w:rPr>
          <w:rFonts w:ascii="Arial" w:hAnsi="Arial" w:cs="Arial"/>
        </w:rPr>
      </w:pPr>
    </w:p>
    <w:p w14:paraId="52020D8B" w14:textId="77777777" w:rsidR="00402658" w:rsidRDefault="00402658" w:rsidP="0040265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line="240" w:lineRule="auto"/>
        <w:rPr>
          <w:rFonts w:ascii="Arial" w:hAnsi="Arial" w:cs="Arial"/>
        </w:rPr>
      </w:pPr>
    </w:p>
    <w:p w14:paraId="0F87899E" w14:textId="77777777" w:rsidR="00402658" w:rsidRDefault="00402658" w:rsidP="0040265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line="240" w:lineRule="auto"/>
        <w:rPr>
          <w:rFonts w:ascii="Arial" w:hAnsi="Arial" w:cs="Arial"/>
        </w:rPr>
      </w:pPr>
    </w:p>
    <w:p w14:paraId="78E48B23" w14:textId="33CE61B7" w:rsidR="00402658" w:rsidRDefault="00402658" w:rsidP="00402658">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line="240" w:lineRule="auto"/>
        <w:rPr>
          <w:rStyle w:val="Hyperlink"/>
          <w:rFonts w:ascii="Arial" w:hAnsi="Arial" w:cs="Arial"/>
          <w:color w:val="0070C0"/>
        </w:rPr>
      </w:pPr>
      <w:r w:rsidRPr="00402658">
        <w:rPr>
          <w:rFonts w:ascii="Arial" w:hAnsi="Arial" w:cs="Arial"/>
        </w:rPr>
        <w:t>All necessary forms (application with assurances), budget and resources are available at:</w:t>
      </w:r>
      <w:r w:rsidRPr="00402658">
        <w:rPr>
          <w:rFonts w:ascii="Arial" w:hAnsi="Arial" w:cs="Arial"/>
          <w:color w:val="0070C0"/>
        </w:rPr>
        <w:t xml:space="preserve"> </w:t>
      </w:r>
      <w:hyperlink r:id="rId25" w:history="1">
        <w:r w:rsidRPr="00402658">
          <w:rPr>
            <w:rStyle w:val="Hyperlink"/>
            <w:rFonts w:ascii="Arial" w:hAnsi="Arial" w:cs="Arial"/>
            <w:color w:val="0070C0"/>
          </w:rPr>
          <w:t>www.ocj.nv.gov</w:t>
        </w:r>
      </w:hyperlink>
    </w:p>
    <w:p w14:paraId="497C1A7E" w14:textId="60CE5207" w:rsidR="006F2A51" w:rsidRPr="00895CD4" w:rsidRDefault="006F2A51" w:rsidP="003D631A">
      <w:pPr>
        <w:rPr>
          <w:rFonts w:ascii="Arial" w:hAnsi="Arial" w:cs="Arial"/>
        </w:rPr>
      </w:pPr>
    </w:p>
    <w:sectPr w:rsidR="006F2A51" w:rsidRPr="00895CD4" w:rsidSect="001B0160">
      <w:headerReference w:type="default" r:id="rId26"/>
      <w:footerReference w:type="default" r:id="rId27"/>
      <w:pgSz w:w="12240" w:h="15840"/>
      <w:pgMar w:top="1080" w:right="81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94EA" w14:textId="77777777" w:rsidR="00E67990" w:rsidRDefault="00E67990" w:rsidP="00E909DE">
      <w:pPr>
        <w:spacing w:after="0" w:line="240" w:lineRule="auto"/>
      </w:pPr>
      <w:r>
        <w:separator/>
      </w:r>
    </w:p>
  </w:endnote>
  <w:endnote w:type="continuationSeparator" w:id="0">
    <w:p w14:paraId="33B38055" w14:textId="77777777" w:rsidR="00E67990" w:rsidRDefault="00E67990" w:rsidP="00E9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man">
    <w:altName w:val="Cambria"/>
    <w:panose1 w:val="00000000000000000000"/>
    <w:charset w:val="FF"/>
    <w:family w:val="roman"/>
    <w:notTrueType/>
    <w:pitch w:val="default"/>
    <w:sig w:usb0="00000003" w:usb1="00000000" w:usb2="00000000" w:usb3="00000000" w:csb0="00000000" w:csb1="00000000"/>
  </w:font>
  <w:font w:name="Eras Bd BT">
    <w:altName w:val="Impac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835809"/>
      <w:docPartObj>
        <w:docPartGallery w:val="Page Numbers (Bottom of Page)"/>
        <w:docPartUnique/>
      </w:docPartObj>
    </w:sdtPr>
    <w:sdtEndPr/>
    <w:sdtContent>
      <w:sdt>
        <w:sdtPr>
          <w:id w:val="-1769616900"/>
          <w:docPartObj>
            <w:docPartGallery w:val="Page Numbers (Top of Page)"/>
            <w:docPartUnique/>
          </w:docPartObj>
        </w:sdtPr>
        <w:sdtEndPr/>
        <w:sdtContent>
          <w:p w14:paraId="6EAECA9A" w14:textId="790EB25C" w:rsidR="00402658" w:rsidRDefault="004026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1014C7" w14:textId="38084AC8" w:rsidR="002013DC" w:rsidRPr="00620EDA" w:rsidRDefault="002013DC" w:rsidP="00620EDA">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4D7F" w14:textId="77777777" w:rsidR="00E67990" w:rsidRDefault="00E67990" w:rsidP="00E909DE">
      <w:pPr>
        <w:spacing w:after="0" w:line="240" w:lineRule="auto"/>
      </w:pPr>
      <w:r>
        <w:separator/>
      </w:r>
    </w:p>
  </w:footnote>
  <w:footnote w:type="continuationSeparator" w:id="0">
    <w:p w14:paraId="2325F8F1" w14:textId="77777777" w:rsidR="00E67990" w:rsidRDefault="00E67990" w:rsidP="00E90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2832" w14:textId="77777777" w:rsidR="002013DC" w:rsidRPr="005F7338" w:rsidRDefault="002013DC" w:rsidP="005163FB">
    <w:pPr>
      <w:spacing w:after="0" w:line="240" w:lineRule="auto"/>
      <w:jc w:val="center"/>
      <w:rPr>
        <w:rFonts w:ascii="Arial" w:hAnsi="Arial" w:cs="Arial"/>
        <w:sz w:val="24"/>
        <w:szCs w:val="24"/>
      </w:rPr>
    </w:pPr>
    <w:r w:rsidRPr="005F7338">
      <w:rPr>
        <w:rFonts w:ascii="Arial" w:hAnsi="Arial" w:cs="Arial"/>
        <w:noProof/>
        <w:sz w:val="24"/>
        <w:szCs w:val="24"/>
      </w:rPr>
      <w:drawing>
        <wp:anchor distT="0" distB="0" distL="114300" distR="114300" simplePos="0" relativeHeight="251667456" behindDoc="0" locked="0" layoutInCell="1" allowOverlap="1" wp14:anchorId="77218A8A" wp14:editId="28BCDDBB">
          <wp:simplePos x="0" y="0"/>
          <wp:positionH relativeFrom="column">
            <wp:posOffset>-323850</wp:posOffset>
          </wp:positionH>
          <wp:positionV relativeFrom="paragraph">
            <wp:posOffset>-35560</wp:posOffset>
          </wp:positionV>
          <wp:extent cx="1715135" cy="511175"/>
          <wp:effectExtent l="19050" t="19050" r="18415" b="2222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P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5135" cy="511175"/>
                  </a:xfrm>
                  <a:prstGeom prst="rect">
                    <a:avLst/>
                  </a:prstGeom>
                  <a:noFill/>
                  <a:ln w="9525"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Pr="005F7338">
      <w:rPr>
        <w:rFonts w:ascii="Arial" w:hAnsi="Arial" w:cs="Arial"/>
        <w:sz w:val="24"/>
        <w:szCs w:val="24"/>
      </w:rPr>
      <w:t>OFFICE OF CRIMINAL JUSTICE ASSISTANCE</w:t>
    </w:r>
  </w:p>
  <w:p w14:paraId="0EDEE1BB" w14:textId="3312A545" w:rsidR="002013DC" w:rsidRDefault="002013DC" w:rsidP="005163FB">
    <w:pPr>
      <w:spacing w:after="0" w:line="240" w:lineRule="auto"/>
      <w:jc w:val="center"/>
      <w:rPr>
        <w:rFonts w:ascii="Arial" w:hAnsi="Arial" w:cs="Arial"/>
        <w:color w:val="4F2CD0" w:themeColor="accent5" w:themeShade="BF"/>
        <w:sz w:val="32"/>
        <w:szCs w:val="32"/>
      </w:rPr>
    </w:pPr>
    <w:r w:rsidRPr="005F7338">
      <w:rPr>
        <w:rFonts w:ascii="Arial" w:hAnsi="Arial" w:cs="Arial"/>
        <w:sz w:val="24"/>
        <w:szCs w:val="24"/>
      </w:rPr>
      <w:t xml:space="preserve">GRANT APPLICATION </w:t>
    </w:r>
    <w:r w:rsidR="0038707D">
      <w:rPr>
        <w:rFonts w:ascii="Arial" w:hAnsi="Arial" w:cs="Arial"/>
        <w:sz w:val="24"/>
        <w:szCs w:val="24"/>
      </w:rPr>
      <w:t>INSTRUCTIONS 2021</w:t>
    </w:r>
  </w:p>
  <w:p w14:paraId="17867510" w14:textId="77777777" w:rsidR="002013DC" w:rsidRPr="0077042B" w:rsidRDefault="002013DC" w:rsidP="005163FB">
    <w:pPr>
      <w:spacing w:after="0" w:line="240" w:lineRule="auto"/>
      <w:jc w:val="center"/>
      <w:rPr>
        <w:rFonts w:ascii="Arial" w:hAnsi="Arial" w:cs="Arial"/>
        <w:color w:val="4F2CD0" w:themeColor="accent5" w:themeShade="BF"/>
        <w:sz w:val="32"/>
        <w:szCs w:val="32"/>
      </w:rPr>
    </w:pPr>
  </w:p>
  <w:p w14:paraId="1C45AE26" w14:textId="4C26E62B" w:rsidR="002013DC" w:rsidRPr="002C689A" w:rsidRDefault="002013DC" w:rsidP="00827DE5">
    <w:pPr>
      <w:spacing w:after="0"/>
      <w:jc w:val="center"/>
      <w:rPr>
        <w:rFonts w:ascii="Arial" w:hAnsi="Arial" w:cs="Arial"/>
        <w:b/>
        <w:color w:val="90ABF0" w:themeColor="accent4" w:themeTint="99"/>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D3765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835DD3"/>
    <w:multiLevelType w:val="hybridMultilevel"/>
    <w:tmpl w:val="76668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5583A"/>
    <w:multiLevelType w:val="hybridMultilevel"/>
    <w:tmpl w:val="F8C89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4987A04"/>
    <w:multiLevelType w:val="hybridMultilevel"/>
    <w:tmpl w:val="9886C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237CE0"/>
    <w:multiLevelType w:val="hybridMultilevel"/>
    <w:tmpl w:val="D598A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9F5B4D"/>
    <w:multiLevelType w:val="hybridMultilevel"/>
    <w:tmpl w:val="84040310"/>
    <w:lvl w:ilvl="0" w:tplc="0514178A">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5" w15:restartNumberingAfterBreak="0">
    <w:nsid w:val="0B601405"/>
    <w:multiLevelType w:val="hybridMultilevel"/>
    <w:tmpl w:val="87CE7CDE"/>
    <w:lvl w:ilvl="0" w:tplc="747E61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C71DB5"/>
    <w:multiLevelType w:val="hybridMultilevel"/>
    <w:tmpl w:val="A32C8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37D85"/>
    <w:multiLevelType w:val="hybridMultilevel"/>
    <w:tmpl w:val="5F50E202"/>
    <w:lvl w:ilvl="0" w:tplc="9508C6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071273"/>
    <w:multiLevelType w:val="hybridMultilevel"/>
    <w:tmpl w:val="9EE06D36"/>
    <w:lvl w:ilvl="0" w:tplc="BE44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326B29"/>
    <w:multiLevelType w:val="hybridMultilevel"/>
    <w:tmpl w:val="F2EE5B16"/>
    <w:lvl w:ilvl="0" w:tplc="A860F836">
      <w:start w:val="1"/>
      <w:numFmt w:val="decimal"/>
      <w:lvlText w:val="%1."/>
      <w:lvlJc w:val="left"/>
      <w:pPr>
        <w:ind w:left="360" w:hanging="360"/>
      </w:pPr>
      <w:rPr>
        <w:b w:val="0"/>
        <w:i w:val="0"/>
      </w:rPr>
    </w:lvl>
    <w:lvl w:ilvl="1" w:tplc="23F6122A">
      <w:start w:val="1"/>
      <w:numFmt w:val="lowerLetter"/>
      <w:lvlText w:val="%2."/>
      <w:lvlJc w:val="left"/>
      <w:pPr>
        <w:ind w:left="1080" w:hanging="360"/>
      </w:pPr>
      <w:rPr>
        <w:i w:val="0"/>
      </w:rPr>
    </w:lvl>
    <w:lvl w:ilvl="2" w:tplc="03DEAD10">
      <w:start w:val="1"/>
      <w:numFmt w:val="lowerRoman"/>
      <w:lvlText w:val="%3."/>
      <w:lvlJc w:val="right"/>
      <w:pPr>
        <w:ind w:left="1800" w:hanging="180"/>
      </w:pPr>
      <w:rPr>
        <w:i/>
      </w:rPr>
    </w:lvl>
    <w:lvl w:ilvl="3" w:tplc="AE3A9B5E">
      <w:start w:val="1"/>
      <w:numFmt w:val="decimal"/>
      <w:lvlText w:val="%4."/>
      <w:lvlJc w:val="left"/>
      <w:pPr>
        <w:ind w:left="2520" w:hanging="360"/>
      </w:pPr>
      <w:rPr>
        <w:i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73173F"/>
    <w:multiLevelType w:val="hybridMultilevel"/>
    <w:tmpl w:val="E67242C8"/>
    <w:lvl w:ilvl="0" w:tplc="701C60EE">
      <w:start w:val="1"/>
      <w:numFmt w:val="lowerLetter"/>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16785D"/>
    <w:multiLevelType w:val="hybridMultilevel"/>
    <w:tmpl w:val="C422C306"/>
    <w:lvl w:ilvl="0" w:tplc="D9505DC4">
      <w:start w:val="2"/>
      <w:numFmt w:val="decimal"/>
      <w:lvlText w:val="%1."/>
      <w:lvlJc w:val="left"/>
      <w:pPr>
        <w:tabs>
          <w:tab w:val="num" w:pos="1080"/>
        </w:tabs>
        <w:ind w:left="1080" w:hanging="360"/>
      </w:pPr>
      <w:rPr>
        <w:rFonts w:hint="default"/>
      </w:rPr>
    </w:lvl>
    <w:lvl w:ilvl="1" w:tplc="04090019">
      <w:start w:val="1"/>
      <w:numFmt w:val="lowerLetter"/>
      <w:pStyle w:val="Level2"/>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1806DAF"/>
    <w:multiLevelType w:val="hybridMultilevel"/>
    <w:tmpl w:val="2BACC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E5C8A"/>
    <w:multiLevelType w:val="hybridMultilevel"/>
    <w:tmpl w:val="1C86C64E"/>
    <w:lvl w:ilvl="0" w:tplc="04090019">
      <w:start w:val="1"/>
      <w:numFmt w:val="low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4" w15:restartNumberingAfterBreak="0">
    <w:nsid w:val="24587748"/>
    <w:multiLevelType w:val="hybridMultilevel"/>
    <w:tmpl w:val="2B3E4D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8272680"/>
    <w:multiLevelType w:val="hybridMultilevel"/>
    <w:tmpl w:val="90C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76680"/>
    <w:multiLevelType w:val="hybridMultilevel"/>
    <w:tmpl w:val="58A06164"/>
    <w:lvl w:ilvl="0" w:tplc="DC84543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C7B198C"/>
    <w:multiLevelType w:val="hybridMultilevel"/>
    <w:tmpl w:val="A678E37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2D6709E0"/>
    <w:multiLevelType w:val="hybridMultilevel"/>
    <w:tmpl w:val="58B21D7E"/>
    <w:lvl w:ilvl="0" w:tplc="EA8CA476">
      <w:start w:val="1"/>
      <w:numFmt w:val="upperLetter"/>
      <w:lvlText w:val="%1."/>
      <w:lvlJc w:val="left"/>
      <w:pPr>
        <w:ind w:left="720" w:hanging="360"/>
      </w:pPr>
      <w:rPr>
        <w:rFonts w:hint="default"/>
        <w:b/>
        <w:color w:val="B3186D"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47E0D"/>
    <w:multiLevelType w:val="hybridMultilevel"/>
    <w:tmpl w:val="124C54CE"/>
    <w:lvl w:ilvl="0" w:tplc="04090001">
      <w:start w:val="1"/>
      <w:numFmt w:val="bullet"/>
      <w:pStyle w:val="Level1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2B926F0"/>
    <w:multiLevelType w:val="hybridMultilevel"/>
    <w:tmpl w:val="024433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E62E0A"/>
    <w:multiLevelType w:val="hybridMultilevel"/>
    <w:tmpl w:val="762E2576"/>
    <w:lvl w:ilvl="0" w:tplc="E1F04006">
      <w:start w:val="2"/>
      <w:numFmt w:val="low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2" w15:restartNumberingAfterBreak="0">
    <w:nsid w:val="341A7CB3"/>
    <w:multiLevelType w:val="hybridMultilevel"/>
    <w:tmpl w:val="B8DE8F6A"/>
    <w:lvl w:ilvl="0" w:tplc="F8AA1746">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ED2099"/>
    <w:multiLevelType w:val="hybridMultilevel"/>
    <w:tmpl w:val="6DFE44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63F4B7B"/>
    <w:multiLevelType w:val="hybridMultilevel"/>
    <w:tmpl w:val="0A3AB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pStyle w:val="Level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E1793A"/>
    <w:multiLevelType w:val="hybridMultilevel"/>
    <w:tmpl w:val="D8886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93F19"/>
    <w:multiLevelType w:val="multilevel"/>
    <w:tmpl w:val="C8D642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5D2223"/>
    <w:multiLevelType w:val="hybridMultilevel"/>
    <w:tmpl w:val="F3C20EF8"/>
    <w:lvl w:ilvl="0" w:tplc="0124F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DE020F"/>
    <w:multiLevelType w:val="hybridMultilevel"/>
    <w:tmpl w:val="6DFCB76C"/>
    <w:lvl w:ilvl="0" w:tplc="0409000F">
      <w:start w:val="1"/>
      <w:numFmt w:val="decimal"/>
      <w:lvlText w:val="%1."/>
      <w:lvlJc w:val="left"/>
      <w:pPr>
        <w:tabs>
          <w:tab w:val="num" w:pos="1455"/>
        </w:tabs>
        <w:ind w:left="145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9" w15:restartNumberingAfterBreak="0">
    <w:nsid w:val="3C1C38A1"/>
    <w:multiLevelType w:val="hybridMultilevel"/>
    <w:tmpl w:val="5BB0CF6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3CE42BDB"/>
    <w:multiLevelType w:val="hybridMultilevel"/>
    <w:tmpl w:val="E3B05F40"/>
    <w:lvl w:ilvl="0" w:tplc="730CFDE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1E10F86"/>
    <w:multiLevelType w:val="hybridMultilevel"/>
    <w:tmpl w:val="A314E048"/>
    <w:lvl w:ilvl="0" w:tplc="A5321C44">
      <w:start w:val="2"/>
      <w:numFmt w:val="decimal"/>
      <w:lvlText w:val="%1."/>
      <w:lvlJc w:val="left"/>
      <w:pPr>
        <w:tabs>
          <w:tab w:val="num" w:pos="1260"/>
        </w:tabs>
        <w:ind w:left="1260" w:hanging="450"/>
      </w:pPr>
      <w:rPr>
        <w:rFonts w:hint="default"/>
        <w:b/>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2" w15:restartNumberingAfterBreak="0">
    <w:nsid w:val="45312AF1"/>
    <w:multiLevelType w:val="hybridMultilevel"/>
    <w:tmpl w:val="28580EDE"/>
    <w:lvl w:ilvl="0" w:tplc="6E5C2692">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4EF43AF1"/>
    <w:multiLevelType w:val="hybridMultilevel"/>
    <w:tmpl w:val="A65E04D0"/>
    <w:lvl w:ilvl="0" w:tplc="F6325D0A">
      <w:start w:val="1"/>
      <w:numFmt w:val="upperLetter"/>
      <w:lvlText w:val="%1."/>
      <w:lvlJc w:val="left"/>
      <w:pPr>
        <w:ind w:left="1440" w:hanging="360"/>
      </w:pPr>
      <w:rPr>
        <w:rFonts w:ascii="Georgia" w:eastAsiaTheme="minorHAnsi" w:hAnsi="Georgia"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25F3D64"/>
    <w:multiLevelType w:val="hybridMultilevel"/>
    <w:tmpl w:val="E65044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DD3EF2"/>
    <w:multiLevelType w:val="hybridMultilevel"/>
    <w:tmpl w:val="69E4A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3A066AB"/>
    <w:multiLevelType w:val="hybridMultilevel"/>
    <w:tmpl w:val="B44EA4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54C096A"/>
    <w:multiLevelType w:val="hybridMultilevel"/>
    <w:tmpl w:val="63EA6BE0"/>
    <w:lvl w:ilvl="0" w:tplc="60CA8318">
      <w:start w:val="1"/>
      <w:numFmt w:val="decimal"/>
      <w:lvlText w:val="%1."/>
      <w:lvlJc w:val="left"/>
      <w:pPr>
        <w:ind w:left="4770" w:hanging="4395"/>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962ECCE8">
      <w:start w:val="1"/>
      <w:numFmt w:val="upperLetter"/>
      <w:lvlText w:val="%4."/>
      <w:lvlJc w:val="left"/>
      <w:pPr>
        <w:ind w:left="450" w:hanging="360"/>
      </w:pPr>
      <w:rPr>
        <w:rFonts w:hint="default"/>
        <w:b/>
      </w:r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8" w15:restartNumberingAfterBreak="0">
    <w:nsid w:val="573E2D50"/>
    <w:multiLevelType w:val="hybridMultilevel"/>
    <w:tmpl w:val="21C87EA6"/>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39" w15:restartNumberingAfterBreak="0">
    <w:nsid w:val="57DF3C44"/>
    <w:multiLevelType w:val="singleLevel"/>
    <w:tmpl w:val="6EE2730A"/>
    <w:lvl w:ilvl="0">
      <w:start w:val="1"/>
      <w:numFmt w:val="bullet"/>
      <w:lvlText w:val=""/>
      <w:lvlJc w:val="left"/>
      <w:pPr>
        <w:tabs>
          <w:tab w:val="num" w:pos="360"/>
        </w:tabs>
        <w:ind w:left="360" w:hanging="360"/>
      </w:pPr>
      <w:rPr>
        <w:rFonts w:ascii="Symbol" w:hAnsi="Symbol" w:hint="default"/>
        <w:sz w:val="28"/>
      </w:rPr>
    </w:lvl>
  </w:abstractNum>
  <w:abstractNum w:abstractNumId="40" w15:restartNumberingAfterBreak="0">
    <w:nsid w:val="5CC07688"/>
    <w:multiLevelType w:val="hybridMultilevel"/>
    <w:tmpl w:val="34F2AB0A"/>
    <w:lvl w:ilvl="0" w:tplc="E9BC4DF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E680B8A"/>
    <w:multiLevelType w:val="hybridMultilevel"/>
    <w:tmpl w:val="A808C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9C61EE"/>
    <w:multiLevelType w:val="hybridMultilevel"/>
    <w:tmpl w:val="153CF8CA"/>
    <w:lvl w:ilvl="0" w:tplc="FB50E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EBB7727"/>
    <w:multiLevelType w:val="multilevel"/>
    <w:tmpl w:val="D1067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BC1FE8"/>
    <w:multiLevelType w:val="hybridMultilevel"/>
    <w:tmpl w:val="431033DE"/>
    <w:lvl w:ilvl="0" w:tplc="E51ABD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9EE2F5B"/>
    <w:multiLevelType w:val="hybridMultilevel"/>
    <w:tmpl w:val="18BE8FD0"/>
    <w:lvl w:ilvl="0" w:tplc="7D34C01C">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15">
      <w:start w:val="1"/>
      <w:numFmt w:val="upp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FA437E6"/>
    <w:multiLevelType w:val="hybridMultilevel"/>
    <w:tmpl w:val="D8560624"/>
    <w:lvl w:ilvl="0" w:tplc="12EAE9FE">
      <w:start w:val="1"/>
      <w:numFmt w:val="decimal"/>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7" w15:restartNumberingAfterBreak="0">
    <w:nsid w:val="702505E1"/>
    <w:multiLevelType w:val="hybridMultilevel"/>
    <w:tmpl w:val="7A1E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D6B68"/>
    <w:multiLevelType w:val="hybridMultilevel"/>
    <w:tmpl w:val="2A684436"/>
    <w:lvl w:ilvl="0" w:tplc="AA56111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7E849B7"/>
    <w:multiLevelType w:val="hybridMultilevel"/>
    <w:tmpl w:val="454A7E70"/>
    <w:lvl w:ilvl="0" w:tplc="2E829372">
      <w:start w:val="1"/>
      <w:numFmt w:val="decimal"/>
      <w:lvlText w:val="%1."/>
      <w:lvlJc w:val="left"/>
      <w:pPr>
        <w:ind w:left="630" w:hanging="360"/>
      </w:pPr>
      <w:rPr>
        <w:rFonts w:ascii="Calibri" w:eastAsia="Calibri" w:hAnsi="Calibri" w:cs="Times New Roman"/>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77F70031"/>
    <w:multiLevelType w:val="hybridMultilevel"/>
    <w:tmpl w:val="E9AE3F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78261244"/>
    <w:multiLevelType w:val="hybridMultilevel"/>
    <w:tmpl w:val="D02803E6"/>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AFF5A8F"/>
    <w:multiLevelType w:val="hybridMultilevel"/>
    <w:tmpl w:val="284A0E98"/>
    <w:lvl w:ilvl="0" w:tplc="28661C32">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344BE2"/>
    <w:multiLevelType w:val="hybridMultilevel"/>
    <w:tmpl w:val="CAF83B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CA63AA2"/>
    <w:multiLevelType w:val="hybridMultilevel"/>
    <w:tmpl w:val="1C86C64E"/>
    <w:lvl w:ilvl="0" w:tplc="04090019">
      <w:start w:val="1"/>
      <w:numFmt w:val="low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5" w15:restartNumberingAfterBreak="0">
    <w:nsid w:val="7E0F5C0E"/>
    <w:multiLevelType w:val="hybridMultilevel"/>
    <w:tmpl w:val="1FC8B358"/>
    <w:lvl w:ilvl="0" w:tplc="D07E1C8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364101"/>
    <w:multiLevelType w:val="hybridMultilevel"/>
    <w:tmpl w:val="5B402AE4"/>
    <w:lvl w:ilvl="0" w:tplc="114E32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A2393A"/>
    <w:multiLevelType w:val="hybridMultilevel"/>
    <w:tmpl w:val="B44EA4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6"/>
  </w:num>
  <w:num w:numId="3">
    <w:abstractNumId w:val="52"/>
  </w:num>
  <w:num w:numId="4">
    <w:abstractNumId w:val="35"/>
  </w:num>
  <w:num w:numId="5">
    <w:abstractNumId w:val="47"/>
  </w:num>
  <w:num w:numId="6">
    <w:abstractNumId w:val="22"/>
  </w:num>
  <w:num w:numId="7">
    <w:abstractNumId w:val="40"/>
  </w:num>
  <w:num w:numId="8">
    <w:abstractNumId w:val="30"/>
  </w:num>
  <w:num w:numId="9">
    <w:abstractNumId w:val="8"/>
  </w:num>
  <w:num w:numId="10">
    <w:abstractNumId w:val="56"/>
  </w:num>
  <w:num w:numId="11">
    <w:abstractNumId w:val="12"/>
  </w:num>
  <w:num w:numId="12">
    <w:abstractNumId w:val="9"/>
  </w:num>
  <w:num w:numId="13">
    <w:abstractNumId w:val="10"/>
  </w:num>
  <w:num w:numId="14">
    <w:abstractNumId w:val="49"/>
  </w:num>
  <w:num w:numId="15">
    <w:abstractNumId w:val="42"/>
  </w:num>
  <w:num w:numId="16">
    <w:abstractNumId w:val="15"/>
  </w:num>
  <w:num w:numId="17">
    <w:abstractNumId w:val="41"/>
  </w:num>
  <w:num w:numId="18">
    <w:abstractNumId w:val="25"/>
  </w:num>
  <w:num w:numId="19">
    <w:abstractNumId w:val="20"/>
  </w:num>
  <w:num w:numId="20">
    <w:abstractNumId w:val="33"/>
  </w:num>
  <w:num w:numId="21">
    <w:abstractNumId w:val="48"/>
  </w:num>
  <w:num w:numId="22">
    <w:abstractNumId w:val="27"/>
  </w:num>
  <w:num w:numId="23">
    <w:abstractNumId w:val="3"/>
  </w:num>
  <w:num w:numId="24">
    <w:abstractNumId w:val="34"/>
  </w:num>
  <w:num w:numId="25">
    <w:abstractNumId w:val="39"/>
  </w:num>
  <w:num w:numId="26">
    <w:abstractNumId w:val="24"/>
  </w:num>
  <w:num w:numId="27">
    <w:abstractNumId w:val="5"/>
  </w:num>
  <w:num w:numId="28">
    <w:abstractNumId w:val="31"/>
  </w:num>
  <w:num w:numId="29">
    <w:abstractNumId w:val="45"/>
  </w:num>
  <w:num w:numId="30">
    <w:abstractNumId w:val="11"/>
  </w:num>
  <w:num w:numId="31">
    <w:abstractNumId w:val="19"/>
  </w:num>
  <w:num w:numId="32">
    <w:abstractNumId w:val="50"/>
  </w:num>
  <w:num w:numId="33">
    <w:abstractNumId w:val="29"/>
  </w:num>
  <w:num w:numId="34">
    <w:abstractNumId w:val="23"/>
  </w:num>
  <w:num w:numId="35">
    <w:abstractNumId w:val="44"/>
  </w:num>
  <w:num w:numId="36">
    <w:abstractNumId w:val="6"/>
  </w:num>
  <w:num w:numId="37">
    <w:abstractNumId w:val="21"/>
  </w:num>
  <w:num w:numId="38">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53"/>
  </w:num>
  <w:num w:numId="40">
    <w:abstractNumId w:val="32"/>
  </w:num>
  <w:num w:numId="41">
    <w:abstractNumId w:val="37"/>
  </w:num>
  <w:num w:numId="42">
    <w:abstractNumId w:val="57"/>
  </w:num>
  <w:num w:numId="43">
    <w:abstractNumId w:val="46"/>
  </w:num>
  <w:num w:numId="44">
    <w:abstractNumId w:val="17"/>
  </w:num>
  <w:num w:numId="45">
    <w:abstractNumId w:val="51"/>
  </w:num>
  <w:num w:numId="46">
    <w:abstractNumId w:val="26"/>
  </w:num>
  <w:num w:numId="47">
    <w:abstractNumId w:val="55"/>
  </w:num>
  <w:num w:numId="48">
    <w:abstractNumId w:val="38"/>
  </w:num>
  <w:num w:numId="49">
    <w:abstractNumId w:val="54"/>
  </w:num>
  <w:num w:numId="50">
    <w:abstractNumId w:val="13"/>
  </w:num>
  <w:num w:numId="51">
    <w:abstractNumId w:val="11"/>
  </w:num>
  <w:num w:numId="52">
    <w:abstractNumId w:val="18"/>
  </w:num>
  <w:num w:numId="53">
    <w:abstractNumId w:val="4"/>
  </w:num>
  <w:num w:numId="54">
    <w:abstractNumId w:val="28"/>
  </w:num>
  <w:num w:numId="55">
    <w:abstractNumId w:val="36"/>
  </w:num>
  <w:num w:numId="56">
    <w:abstractNumId w:val="7"/>
  </w:num>
  <w:num w:numId="57">
    <w:abstractNumId w:val="2"/>
  </w:num>
  <w:num w:numId="58">
    <w:abstractNumId w:val="1"/>
  </w:num>
  <w:num w:numId="59">
    <w:abstractNumId w:val="1"/>
  </w:num>
  <w:num w:numId="6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DE"/>
    <w:rsid w:val="00003488"/>
    <w:rsid w:val="00003E59"/>
    <w:rsid w:val="00005660"/>
    <w:rsid w:val="00006D7A"/>
    <w:rsid w:val="00010A41"/>
    <w:rsid w:val="00021E71"/>
    <w:rsid w:val="00027A2E"/>
    <w:rsid w:val="00027E1B"/>
    <w:rsid w:val="000305F3"/>
    <w:rsid w:val="00030739"/>
    <w:rsid w:val="000377A0"/>
    <w:rsid w:val="0004107E"/>
    <w:rsid w:val="00044277"/>
    <w:rsid w:val="00050D3E"/>
    <w:rsid w:val="000544A2"/>
    <w:rsid w:val="0005571D"/>
    <w:rsid w:val="00056C17"/>
    <w:rsid w:val="00060CDC"/>
    <w:rsid w:val="00067FEA"/>
    <w:rsid w:val="000709DA"/>
    <w:rsid w:val="0007155C"/>
    <w:rsid w:val="0007345B"/>
    <w:rsid w:val="00075208"/>
    <w:rsid w:val="000947C0"/>
    <w:rsid w:val="00094CF4"/>
    <w:rsid w:val="000A0F8A"/>
    <w:rsid w:val="000A5318"/>
    <w:rsid w:val="000A7046"/>
    <w:rsid w:val="000B02D2"/>
    <w:rsid w:val="000B15EC"/>
    <w:rsid w:val="000B5157"/>
    <w:rsid w:val="000B61C6"/>
    <w:rsid w:val="000B6B67"/>
    <w:rsid w:val="000D34EC"/>
    <w:rsid w:val="000D3B82"/>
    <w:rsid w:val="000D57E8"/>
    <w:rsid w:val="000D6D0D"/>
    <w:rsid w:val="000D6D7D"/>
    <w:rsid w:val="000D7EA0"/>
    <w:rsid w:val="000F6033"/>
    <w:rsid w:val="00101735"/>
    <w:rsid w:val="0010175D"/>
    <w:rsid w:val="00107F94"/>
    <w:rsid w:val="00112ACC"/>
    <w:rsid w:val="00114777"/>
    <w:rsid w:val="00122913"/>
    <w:rsid w:val="00125D7C"/>
    <w:rsid w:val="00127B3C"/>
    <w:rsid w:val="00135FC6"/>
    <w:rsid w:val="00144015"/>
    <w:rsid w:val="001442C3"/>
    <w:rsid w:val="00150D71"/>
    <w:rsid w:val="0015753F"/>
    <w:rsid w:val="0016009E"/>
    <w:rsid w:val="00166819"/>
    <w:rsid w:val="00170FEF"/>
    <w:rsid w:val="001721E6"/>
    <w:rsid w:val="00174420"/>
    <w:rsid w:val="00177D74"/>
    <w:rsid w:val="00185812"/>
    <w:rsid w:val="00191A9C"/>
    <w:rsid w:val="00194525"/>
    <w:rsid w:val="0019704B"/>
    <w:rsid w:val="001A2E90"/>
    <w:rsid w:val="001A536E"/>
    <w:rsid w:val="001B0160"/>
    <w:rsid w:val="001B571F"/>
    <w:rsid w:val="001B6388"/>
    <w:rsid w:val="001B6C57"/>
    <w:rsid w:val="001C1003"/>
    <w:rsid w:val="001C2A36"/>
    <w:rsid w:val="001C4CB7"/>
    <w:rsid w:val="001D0D71"/>
    <w:rsid w:val="001D131D"/>
    <w:rsid w:val="001D25C3"/>
    <w:rsid w:val="001D4898"/>
    <w:rsid w:val="001D56E8"/>
    <w:rsid w:val="001D6411"/>
    <w:rsid w:val="001D6B42"/>
    <w:rsid w:val="001E5333"/>
    <w:rsid w:val="001E714B"/>
    <w:rsid w:val="001F24FA"/>
    <w:rsid w:val="001F355D"/>
    <w:rsid w:val="001F3DFD"/>
    <w:rsid w:val="001F4D32"/>
    <w:rsid w:val="001F65E9"/>
    <w:rsid w:val="002013DC"/>
    <w:rsid w:val="002036BE"/>
    <w:rsid w:val="002056F5"/>
    <w:rsid w:val="00210095"/>
    <w:rsid w:val="00213708"/>
    <w:rsid w:val="00222FEF"/>
    <w:rsid w:val="0022358B"/>
    <w:rsid w:val="00224F47"/>
    <w:rsid w:val="00224F82"/>
    <w:rsid w:val="00225467"/>
    <w:rsid w:val="0022649B"/>
    <w:rsid w:val="00227394"/>
    <w:rsid w:val="00227852"/>
    <w:rsid w:val="00232756"/>
    <w:rsid w:val="00232B2A"/>
    <w:rsid w:val="002337DD"/>
    <w:rsid w:val="00242B01"/>
    <w:rsid w:val="00244243"/>
    <w:rsid w:val="0024465F"/>
    <w:rsid w:val="0024509A"/>
    <w:rsid w:val="00247313"/>
    <w:rsid w:val="00247EBF"/>
    <w:rsid w:val="002501FE"/>
    <w:rsid w:val="00251C7B"/>
    <w:rsid w:val="0026371B"/>
    <w:rsid w:val="00265379"/>
    <w:rsid w:val="00266325"/>
    <w:rsid w:val="00266A07"/>
    <w:rsid w:val="00266F63"/>
    <w:rsid w:val="00267695"/>
    <w:rsid w:val="0028539B"/>
    <w:rsid w:val="002970A3"/>
    <w:rsid w:val="0029720F"/>
    <w:rsid w:val="002A11EC"/>
    <w:rsid w:val="002A3FF5"/>
    <w:rsid w:val="002A479F"/>
    <w:rsid w:val="002A74F5"/>
    <w:rsid w:val="002A7BEB"/>
    <w:rsid w:val="002B2BB5"/>
    <w:rsid w:val="002B372B"/>
    <w:rsid w:val="002B7451"/>
    <w:rsid w:val="002B78AF"/>
    <w:rsid w:val="002C689A"/>
    <w:rsid w:val="002C7805"/>
    <w:rsid w:val="002D03EB"/>
    <w:rsid w:val="002D16A5"/>
    <w:rsid w:val="002D4FAB"/>
    <w:rsid w:val="002D627B"/>
    <w:rsid w:val="002E12DF"/>
    <w:rsid w:val="002E2252"/>
    <w:rsid w:val="002E73A6"/>
    <w:rsid w:val="002E7DA4"/>
    <w:rsid w:val="002F03BD"/>
    <w:rsid w:val="002F4431"/>
    <w:rsid w:val="002F516F"/>
    <w:rsid w:val="002F7E9C"/>
    <w:rsid w:val="00304A53"/>
    <w:rsid w:val="00313053"/>
    <w:rsid w:val="00315667"/>
    <w:rsid w:val="00317E4F"/>
    <w:rsid w:val="00321E4C"/>
    <w:rsid w:val="00324AEC"/>
    <w:rsid w:val="00326DDE"/>
    <w:rsid w:val="003330A1"/>
    <w:rsid w:val="00336CB3"/>
    <w:rsid w:val="0033703F"/>
    <w:rsid w:val="003407DD"/>
    <w:rsid w:val="00344085"/>
    <w:rsid w:val="0035408D"/>
    <w:rsid w:val="00365053"/>
    <w:rsid w:val="003659D1"/>
    <w:rsid w:val="00370FAF"/>
    <w:rsid w:val="003714C3"/>
    <w:rsid w:val="00372DD4"/>
    <w:rsid w:val="00373D25"/>
    <w:rsid w:val="0037508E"/>
    <w:rsid w:val="0037564C"/>
    <w:rsid w:val="00377491"/>
    <w:rsid w:val="00382A16"/>
    <w:rsid w:val="00386F40"/>
    <w:rsid w:val="0038707D"/>
    <w:rsid w:val="003913AF"/>
    <w:rsid w:val="00392AC6"/>
    <w:rsid w:val="0039304F"/>
    <w:rsid w:val="0039677C"/>
    <w:rsid w:val="00396F81"/>
    <w:rsid w:val="003A295D"/>
    <w:rsid w:val="003A44CD"/>
    <w:rsid w:val="003B183E"/>
    <w:rsid w:val="003B723C"/>
    <w:rsid w:val="003C09CD"/>
    <w:rsid w:val="003C2661"/>
    <w:rsid w:val="003C5D87"/>
    <w:rsid w:val="003C66F2"/>
    <w:rsid w:val="003D2F0C"/>
    <w:rsid w:val="003D4F71"/>
    <w:rsid w:val="003D631A"/>
    <w:rsid w:val="003D6970"/>
    <w:rsid w:val="003E5B16"/>
    <w:rsid w:val="003E6DCC"/>
    <w:rsid w:val="003F39D1"/>
    <w:rsid w:val="003F45EA"/>
    <w:rsid w:val="003F733C"/>
    <w:rsid w:val="003F7FA1"/>
    <w:rsid w:val="00402658"/>
    <w:rsid w:val="00403D88"/>
    <w:rsid w:val="0040668A"/>
    <w:rsid w:val="00417DDD"/>
    <w:rsid w:val="00420592"/>
    <w:rsid w:val="00421CBF"/>
    <w:rsid w:val="00422820"/>
    <w:rsid w:val="004231FB"/>
    <w:rsid w:val="004253B8"/>
    <w:rsid w:val="00425E57"/>
    <w:rsid w:val="004318F7"/>
    <w:rsid w:val="0043320C"/>
    <w:rsid w:val="00433A3C"/>
    <w:rsid w:val="00453431"/>
    <w:rsid w:val="00454B6E"/>
    <w:rsid w:val="00460915"/>
    <w:rsid w:val="004616BE"/>
    <w:rsid w:val="00464B9D"/>
    <w:rsid w:val="004650DD"/>
    <w:rsid w:val="00465598"/>
    <w:rsid w:val="0046605D"/>
    <w:rsid w:val="00466195"/>
    <w:rsid w:val="00466F58"/>
    <w:rsid w:val="00475517"/>
    <w:rsid w:val="004846B8"/>
    <w:rsid w:val="00487CE9"/>
    <w:rsid w:val="00496778"/>
    <w:rsid w:val="004A289A"/>
    <w:rsid w:val="004A36ED"/>
    <w:rsid w:val="004B2261"/>
    <w:rsid w:val="004B2ABB"/>
    <w:rsid w:val="004C5200"/>
    <w:rsid w:val="004D04EC"/>
    <w:rsid w:val="004D4227"/>
    <w:rsid w:val="004D4594"/>
    <w:rsid w:val="004E03CE"/>
    <w:rsid w:val="004E07DE"/>
    <w:rsid w:val="004E42A7"/>
    <w:rsid w:val="004E477D"/>
    <w:rsid w:val="004F0080"/>
    <w:rsid w:val="004F0C87"/>
    <w:rsid w:val="004F1C20"/>
    <w:rsid w:val="004F61DD"/>
    <w:rsid w:val="004F6EBB"/>
    <w:rsid w:val="004F7F68"/>
    <w:rsid w:val="00505C6A"/>
    <w:rsid w:val="00511347"/>
    <w:rsid w:val="0051340C"/>
    <w:rsid w:val="00513490"/>
    <w:rsid w:val="005163FB"/>
    <w:rsid w:val="00524072"/>
    <w:rsid w:val="0052472B"/>
    <w:rsid w:val="005279AD"/>
    <w:rsid w:val="005334A6"/>
    <w:rsid w:val="00533ED4"/>
    <w:rsid w:val="00540509"/>
    <w:rsid w:val="005405FD"/>
    <w:rsid w:val="00544717"/>
    <w:rsid w:val="00544E81"/>
    <w:rsid w:val="005477E8"/>
    <w:rsid w:val="00547AD2"/>
    <w:rsid w:val="00556AA9"/>
    <w:rsid w:val="00562650"/>
    <w:rsid w:val="00562854"/>
    <w:rsid w:val="005651A6"/>
    <w:rsid w:val="005667F2"/>
    <w:rsid w:val="00567844"/>
    <w:rsid w:val="00567D54"/>
    <w:rsid w:val="00571419"/>
    <w:rsid w:val="00571A54"/>
    <w:rsid w:val="00572270"/>
    <w:rsid w:val="0057277D"/>
    <w:rsid w:val="0057352A"/>
    <w:rsid w:val="005746D6"/>
    <w:rsid w:val="0057505D"/>
    <w:rsid w:val="005752BB"/>
    <w:rsid w:val="00582E17"/>
    <w:rsid w:val="0058390D"/>
    <w:rsid w:val="005850C2"/>
    <w:rsid w:val="005867E9"/>
    <w:rsid w:val="00590675"/>
    <w:rsid w:val="0059427C"/>
    <w:rsid w:val="0059538A"/>
    <w:rsid w:val="005A2F92"/>
    <w:rsid w:val="005A6B67"/>
    <w:rsid w:val="005A7915"/>
    <w:rsid w:val="005B23E0"/>
    <w:rsid w:val="005B337D"/>
    <w:rsid w:val="005B55CE"/>
    <w:rsid w:val="005B6164"/>
    <w:rsid w:val="005C398C"/>
    <w:rsid w:val="005C62C3"/>
    <w:rsid w:val="005C6449"/>
    <w:rsid w:val="005C69DD"/>
    <w:rsid w:val="005D3DAA"/>
    <w:rsid w:val="005D3F8C"/>
    <w:rsid w:val="005E1BBC"/>
    <w:rsid w:val="005F17FF"/>
    <w:rsid w:val="005F22CF"/>
    <w:rsid w:val="005F3ED2"/>
    <w:rsid w:val="005F5FB7"/>
    <w:rsid w:val="005F7338"/>
    <w:rsid w:val="006012B9"/>
    <w:rsid w:val="006018A3"/>
    <w:rsid w:val="00601995"/>
    <w:rsid w:val="006025DA"/>
    <w:rsid w:val="006025E0"/>
    <w:rsid w:val="00604139"/>
    <w:rsid w:val="00604DC5"/>
    <w:rsid w:val="00610D93"/>
    <w:rsid w:val="00613182"/>
    <w:rsid w:val="00614214"/>
    <w:rsid w:val="00615BB3"/>
    <w:rsid w:val="00617371"/>
    <w:rsid w:val="00620EDA"/>
    <w:rsid w:val="006263A2"/>
    <w:rsid w:val="00626604"/>
    <w:rsid w:val="00630C71"/>
    <w:rsid w:val="00633747"/>
    <w:rsid w:val="00634036"/>
    <w:rsid w:val="00646EFA"/>
    <w:rsid w:val="00647149"/>
    <w:rsid w:val="006515B9"/>
    <w:rsid w:val="0065175F"/>
    <w:rsid w:val="00651F53"/>
    <w:rsid w:val="00656FDD"/>
    <w:rsid w:val="006570B7"/>
    <w:rsid w:val="00661D0C"/>
    <w:rsid w:val="006650A4"/>
    <w:rsid w:val="0066597E"/>
    <w:rsid w:val="00665F5F"/>
    <w:rsid w:val="00670213"/>
    <w:rsid w:val="0067107D"/>
    <w:rsid w:val="0067615B"/>
    <w:rsid w:val="00677975"/>
    <w:rsid w:val="006804A2"/>
    <w:rsid w:val="00683047"/>
    <w:rsid w:val="00694896"/>
    <w:rsid w:val="006961A6"/>
    <w:rsid w:val="006973B0"/>
    <w:rsid w:val="00697597"/>
    <w:rsid w:val="006A1B42"/>
    <w:rsid w:val="006A487C"/>
    <w:rsid w:val="006A4981"/>
    <w:rsid w:val="006A6128"/>
    <w:rsid w:val="006A7088"/>
    <w:rsid w:val="006B2A9C"/>
    <w:rsid w:val="006B5922"/>
    <w:rsid w:val="006C260E"/>
    <w:rsid w:val="006C4474"/>
    <w:rsid w:val="006C6156"/>
    <w:rsid w:val="006D0AB6"/>
    <w:rsid w:val="006D7B56"/>
    <w:rsid w:val="006E16F5"/>
    <w:rsid w:val="006E28A0"/>
    <w:rsid w:val="006E4E82"/>
    <w:rsid w:val="006E5A5D"/>
    <w:rsid w:val="006E69CE"/>
    <w:rsid w:val="006F1CB1"/>
    <w:rsid w:val="006F2A51"/>
    <w:rsid w:val="006F2B19"/>
    <w:rsid w:val="006F4D2C"/>
    <w:rsid w:val="00701F99"/>
    <w:rsid w:val="007073B4"/>
    <w:rsid w:val="00710B5F"/>
    <w:rsid w:val="007166B6"/>
    <w:rsid w:val="00716AD7"/>
    <w:rsid w:val="0072023C"/>
    <w:rsid w:val="007213E2"/>
    <w:rsid w:val="00736FEB"/>
    <w:rsid w:val="00742269"/>
    <w:rsid w:val="007521A1"/>
    <w:rsid w:val="00752E1D"/>
    <w:rsid w:val="00753CA3"/>
    <w:rsid w:val="00755AD7"/>
    <w:rsid w:val="00760509"/>
    <w:rsid w:val="00763DB5"/>
    <w:rsid w:val="007664A0"/>
    <w:rsid w:val="0077042B"/>
    <w:rsid w:val="00771AA9"/>
    <w:rsid w:val="00771C6F"/>
    <w:rsid w:val="007763EE"/>
    <w:rsid w:val="00776951"/>
    <w:rsid w:val="00777936"/>
    <w:rsid w:val="007829A3"/>
    <w:rsid w:val="00782DBB"/>
    <w:rsid w:val="0079252F"/>
    <w:rsid w:val="00793FC0"/>
    <w:rsid w:val="007A02B0"/>
    <w:rsid w:val="007A27A5"/>
    <w:rsid w:val="007A4C66"/>
    <w:rsid w:val="007B1353"/>
    <w:rsid w:val="007B3B50"/>
    <w:rsid w:val="007B7686"/>
    <w:rsid w:val="007C052A"/>
    <w:rsid w:val="007C6047"/>
    <w:rsid w:val="007C6925"/>
    <w:rsid w:val="007C79A4"/>
    <w:rsid w:val="007D45C5"/>
    <w:rsid w:val="007E332B"/>
    <w:rsid w:val="007F0BBF"/>
    <w:rsid w:val="007F140F"/>
    <w:rsid w:val="007F166C"/>
    <w:rsid w:val="007F225B"/>
    <w:rsid w:val="007F26D8"/>
    <w:rsid w:val="007F3820"/>
    <w:rsid w:val="007F4404"/>
    <w:rsid w:val="00800F4E"/>
    <w:rsid w:val="0081095F"/>
    <w:rsid w:val="008123D2"/>
    <w:rsid w:val="0081312E"/>
    <w:rsid w:val="0081340C"/>
    <w:rsid w:val="00813F06"/>
    <w:rsid w:val="008142B2"/>
    <w:rsid w:val="00822C02"/>
    <w:rsid w:val="00823332"/>
    <w:rsid w:val="0082463E"/>
    <w:rsid w:val="008255FF"/>
    <w:rsid w:val="00826D72"/>
    <w:rsid w:val="00826F1C"/>
    <w:rsid w:val="00827DE5"/>
    <w:rsid w:val="00835F0B"/>
    <w:rsid w:val="00837EC9"/>
    <w:rsid w:val="00840E4C"/>
    <w:rsid w:val="0084418D"/>
    <w:rsid w:val="00844E45"/>
    <w:rsid w:val="00846ECA"/>
    <w:rsid w:val="008477BA"/>
    <w:rsid w:val="008521D6"/>
    <w:rsid w:val="008546E6"/>
    <w:rsid w:val="00855667"/>
    <w:rsid w:val="00865A26"/>
    <w:rsid w:val="008709FC"/>
    <w:rsid w:val="00871406"/>
    <w:rsid w:val="00871903"/>
    <w:rsid w:val="00874266"/>
    <w:rsid w:val="00875E73"/>
    <w:rsid w:val="00875EE3"/>
    <w:rsid w:val="0088028F"/>
    <w:rsid w:val="0088547C"/>
    <w:rsid w:val="008877F4"/>
    <w:rsid w:val="00891679"/>
    <w:rsid w:val="00894049"/>
    <w:rsid w:val="008945B7"/>
    <w:rsid w:val="00895CD4"/>
    <w:rsid w:val="00897052"/>
    <w:rsid w:val="008A606B"/>
    <w:rsid w:val="008B24A0"/>
    <w:rsid w:val="008B4C6E"/>
    <w:rsid w:val="008B7791"/>
    <w:rsid w:val="008B7F2D"/>
    <w:rsid w:val="008C18FE"/>
    <w:rsid w:val="008C215D"/>
    <w:rsid w:val="008C473B"/>
    <w:rsid w:val="008C5536"/>
    <w:rsid w:val="008D1F06"/>
    <w:rsid w:val="008D55E8"/>
    <w:rsid w:val="008E2640"/>
    <w:rsid w:val="008E3C57"/>
    <w:rsid w:val="008E5776"/>
    <w:rsid w:val="008F3791"/>
    <w:rsid w:val="008F4213"/>
    <w:rsid w:val="008F5562"/>
    <w:rsid w:val="008F576B"/>
    <w:rsid w:val="008F7E71"/>
    <w:rsid w:val="00902165"/>
    <w:rsid w:val="00902CBF"/>
    <w:rsid w:val="0090314D"/>
    <w:rsid w:val="00904F4C"/>
    <w:rsid w:val="00906BAC"/>
    <w:rsid w:val="00912A74"/>
    <w:rsid w:val="00915612"/>
    <w:rsid w:val="00917819"/>
    <w:rsid w:val="00920B0D"/>
    <w:rsid w:val="009268BF"/>
    <w:rsid w:val="009331C4"/>
    <w:rsid w:val="00933AA2"/>
    <w:rsid w:val="00935616"/>
    <w:rsid w:val="00941459"/>
    <w:rsid w:val="0094226E"/>
    <w:rsid w:val="00943658"/>
    <w:rsid w:val="00951435"/>
    <w:rsid w:val="00951589"/>
    <w:rsid w:val="00951F19"/>
    <w:rsid w:val="00954921"/>
    <w:rsid w:val="00954BBD"/>
    <w:rsid w:val="00954EB2"/>
    <w:rsid w:val="00955CD7"/>
    <w:rsid w:val="0096024D"/>
    <w:rsid w:val="00960B60"/>
    <w:rsid w:val="00960ECF"/>
    <w:rsid w:val="00962C17"/>
    <w:rsid w:val="00967D86"/>
    <w:rsid w:val="00970021"/>
    <w:rsid w:val="00973205"/>
    <w:rsid w:val="00981854"/>
    <w:rsid w:val="00982B84"/>
    <w:rsid w:val="00983A80"/>
    <w:rsid w:val="009A0F45"/>
    <w:rsid w:val="009A1825"/>
    <w:rsid w:val="009A1AA1"/>
    <w:rsid w:val="009A646E"/>
    <w:rsid w:val="009A7277"/>
    <w:rsid w:val="009B0C9C"/>
    <w:rsid w:val="009B25C7"/>
    <w:rsid w:val="009C1F38"/>
    <w:rsid w:val="009C2755"/>
    <w:rsid w:val="009C434B"/>
    <w:rsid w:val="009C474A"/>
    <w:rsid w:val="009C4BAC"/>
    <w:rsid w:val="009C71F9"/>
    <w:rsid w:val="009C7C88"/>
    <w:rsid w:val="009D075E"/>
    <w:rsid w:val="009D4E28"/>
    <w:rsid w:val="009E2036"/>
    <w:rsid w:val="009E421E"/>
    <w:rsid w:val="009E4688"/>
    <w:rsid w:val="009E53DB"/>
    <w:rsid w:val="009F0DE3"/>
    <w:rsid w:val="009F36C2"/>
    <w:rsid w:val="009F552D"/>
    <w:rsid w:val="009F6199"/>
    <w:rsid w:val="009F6D86"/>
    <w:rsid w:val="00A03DC4"/>
    <w:rsid w:val="00A04168"/>
    <w:rsid w:val="00A16A3E"/>
    <w:rsid w:val="00A20CA9"/>
    <w:rsid w:val="00A22D6C"/>
    <w:rsid w:val="00A24CC0"/>
    <w:rsid w:val="00A258D2"/>
    <w:rsid w:val="00A30E02"/>
    <w:rsid w:val="00A41DD2"/>
    <w:rsid w:val="00A47806"/>
    <w:rsid w:val="00A557C8"/>
    <w:rsid w:val="00A573E6"/>
    <w:rsid w:val="00A60DC4"/>
    <w:rsid w:val="00A63ADE"/>
    <w:rsid w:val="00A6422E"/>
    <w:rsid w:val="00A73905"/>
    <w:rsid w:val="00A824C1"/>
    <w:rsid w:val="00A85974"/>
    <w:rsid w:val="00A909A3"/>
    <w:rsid w:val="00A90C93"/>
    <w:rsid w:val="00A92779"/>
    <w:rsid w:val="00A93A29"/>
    <w:rsid w:val="00A9558B"/>
    <w:rsid w:val="00A965D2"/>
    <w:rsid w:val="00A97542"/>
    <w:rsid w:val="00AA0EAF"/>
    <w:rsid w:val="00AA5429"/>
    <w:rsid w:val="00AA5B7F"/>
    <w:rsid w:val="00AA7C15"/>
    <w:rsid w:val="00AB0B09"/>
    <w:rsid w:val="00AB1DDF"/>
    <w:rsid w:val="00AB21AE"/>
    <w:rsid w:val="00AB27E1"/>
    <w:rsid w:val="00AB5AE8"/>
    <w:rsid w:val="00AB71CD"/>
    <w:rsid w:val="00AC16DA"/>
    <w:rsid w:val="00AC26CF"/>
    <w:rsid w:val="00AC4243"/>
    <w:rsid w:val="00AC71CF"/>
    <w:rsid w:val="00AD0952"/>
    <w:rsid w:val="00AD48D3"/>
    <w:rsid w:val="00AD4D04"/>
    <w:rsid w:val="00AE40B7"/>
    <w:rsid w:val="00AE485C"/>
    <w:rsid w:val="00AE4ACB"/>
    <w:rsid w:val="00AE74D7"/>
    <w:rsid w:val="00AF694E"/>
    <w:rsid w:val="00AF7679"/>
    <w:rsid w:val="00B0157F"/>
    <w:rsid w:val="00B021B8"/>
    <w:rsid w:val="00B02990"/>
    <w:rsid w:val="00B02A05"/>
    <w:rsid w:val="00B04ECD"/>
    <w:rsid w:val="00B07E7D"/>
    <w:rsid w:val="00B11C85"/>
    <w:rsid w:val="00B126DA"/>
    <w:rsid w:val="00B14225"/>
    <w:rsid w:val="00B14E98"/>
    <w:rsid w:val="00B158AB"/>
    <w:rsid w:val="00B160EB"/>
    <w:rsid w:val="00B164D5"/>
    <w:rsid w:val="00B25ECE"/>
    <w:rsid w:val="00B30FDF"/>
    <w:rsid w:val="00B3266A"/>
    <w:rsid w:val="00B35BD8"/>
    <w:rsid w:val="00B423C9"/>
    <w:rsid w:val="00B425B6"/>
    <w:rsid w:val="00B43A93"/>
    <w:rsid w:val="00B46228"/>
    <w:rsid w:val="00B46A26"/>
    <w:rsid w:val="00B46A6D"/>
    <w:rsid w:val="00B52EB6"/>
    <w:rsid w:val="00B53007"/>
    <w:rsid w:val="00B530E1"/>
    <w:rsid w:val="00B53723"/>
    <w:rsid w:val="00B55410"/>
    <w:rsid w:val="00B5633A"/>
    <w:rsid w:val="00B60196"/>
    <w:rsid w:val="00B60599"/>
    <w:rsid w:val="00B6139F"/>
    <w:rsid w:val="00B6296F"/>
    <w:rsid w:val="00B63701"/>
    <w:rsid w:val="00B64C8D"/>
    <w:rsid w:val="00B655DD"/>
    <w:rsid w:val="00B726FD"/>
    <w:rsid w:val="00B73DC7"/>
    <w:rsid w:val="00B75E92"/>
    <w:rsid w:val="00B82177"/>
    <w:rsid w:val="00B8560F"/>
    <w:rsid w:val="00B865B2"/>
    <w:rsid w:val="00B922A7"/>
    <w:rsid w:val="00BA504D"/>
    <w:rsid w:val="00BB12E2"/>
    <w:rsid w:val="00BB35FD"/>
    <w:rsid w:val="00BC07F2"/>
    <w:rsid w:val="00BC11CD"/>
    <w:rsid w:val="00BC6014"/>
    <w:rsid w:val="00BD0097"/>
    <w:rsid w:val="00BD5A5D"/>
    <w:rsid w:val="00BE15FA"/>
    <w:rsid w:val="00BE3C42"/>
    <w:rsid w:val="00BF27A9"/>
    <w:rsid w:val="00C071A9"/>
    <w:rsid w:val="00C1102E"/>
    <w:rsid w:val="00C12B7E"/>
    <w:rsid w:val="00C13A20"/>
    <w:rsid w:val="00C21944"/>
    <w:rsid w:val="00C31227"/>
    <w:rsid w:val="00C55062"/>
    <w:rsid w:val="00C6066B"/>
    <w:rsid w:val="00C633C5"/>
    <w:rsid w:val="00C64C84"/>
    <w:rsid w:val="00C66262"/>
    <w:rsid w:val="00C70969"/>
    <w:rsid w:val="00C80CAF"/>
    <w:rsid w:val="00C83679"/>
    <w:rsid w:val="00C8596E"/>
    <w:rsid w:val="00C86F36"/>
    <w:rsid w:val="00C939D5"/>
    <w:rsid w:val="00C958BC"/>
    <w:rsid w:val="00C959E0"/>
    <w:rsid w:val="00CA06C1"/>
    <w:rsid w:val="00CA1155"/>
    <w:rsid w:val="00CA1792"/>
    <w:rsid w:val="00CA47C1"/>
    <w:rsid w:val="00CB14C6"/>
    <w:rsid w:val="00CB31F0"/>
    <w:rsid w:val="00CB378C"/>
    <w:rsid w:val="00CB53F8"/>
    <w:rsid w:val="00CB550A"/>
    <w:rsid w:val="00CC1C46"/>
    <w:rsid w:val="00CC1DBB"/>
    <w:rsid w:val="00CC2495"/>
    <w:rsid w:val="00CC5BC8"/>
    <w:rsid w:val="00CC6828"/>
    <w:rsid w:val="00CC6948"/>
    <w:rsid w:val="00CC797F"/>
    <w:rsid w:val="00CC7BE7"/>
    <w:rsid w:val="00CD07BE"/>
    <w:rsid w:val="00CD1064"/>
    <w:rsid w:val="00CD3305"/>
    <w:rsid w:val="00CD367D"/>
    <w:rsid w:val="00CD4B40"/>
    <w:rsid w:val="00CD63DE"/>
    <w:rsid w:val="00CE27DC"/>
    <w:rsid w:val="00CE36C3"/>
    <w:rsid w:val="00CE6722"/>
    <w:rsid w:val="00CF07EA"/>
    <w:rsid w:val="00CF1829"/>
    <w:rsid w:val="00CF2367"/>
    <w:rsid w:val="00CF4ADE"/>
    <w:rsid w:val="00CF6876"/>
    <w:rsid w:val="00D034EB"/>
    <w:rsid w:val="00D05293"/>
    <w:rsid w:val="00D076D1"/>
    <w:rsid w:val="00D0771D"/>
    <w:rsid w:val="00D1099E"/>
    <w:rsid w:val="00D1199A"/>
    <w:rsid w:val="00D1326C"/>
    <w:rsid w:val="00D15FAB"/>
    <w:rsid w:val="00D16985"/>
    <w:rsid w:val="00D16E5F"/>
    <w:rsid w:val="00D21471"/>
    <w:rsid w:val="00D277AD"/>
    <w:rsid w:val="00D303A6"/>
    <w:rsid w:val="00D30782"/>
    <w:rsid w:val="00D3244E"/>
    <w:rsid w:val="00D33B0E"/>
    <w:rsid w:val="00D33C78"/>
    <w:rsid w:val="00D43F2D"/>
    <w:rsid w:val="00D45019"/>
    <w:rsid w:val="00D46B83"/>
    <w:rsid w:val="00D578D6"/>
    <w:rsid w:val="00D654B6"/>
    <w:rsid w:val="00D72C42"/>
    <w:rsid w:val="00D7358F"/>
    <w:rsid w:val="00D73766"/>
    <w:rsid w:val="00D75DB9"/>
    <w:rsid w:val="00D8221E"/>
    <w:rsid w:val="00D82689"/>
    <w:rsid w:val="00D9289F"/>
    <w:rsid w:val="00D943C1"/>
    <w:rsid w:val="00D95A90"/>
    <w:rsid w:val="00DA2E3F"/>
    <w:rsid w:val="00DB196D"/>
    <w:rsid w:val="00DC4531"/>
    <w:rsid w:val="00DC7108"/>
    <w:rsid w:val="00DC7C6C"/>
    <w:rsid w:val="00DD086D"/>
    <w:rsid w:val="00DD0FD2"/>
    <w:rsid w:val="00DD2774"/>
    <w:rsid w:val="00DD4C29"/>
    <w:rsid w:val="00DD6FDF"/>
    <w:rsid w:val="00DE0462"/>
    <w:rsid w:val="00DE1370"/>
    <w:rsid w:val="00DE3401"/>
    <w:rsid w:val="00DE3491"/>
    <w:rsid w:val="00DE5AD6"/>
    <w:rsid w:val="00DE5C71"/>
    <w:rsid w:val="00DE79E2"/>
    <w:rsid w:val="00DF1161"/>
    <w:rsid w:val="00DF4532"/>
    <w:rsid w:val="00DF5509"/>
    <w:rsid w:val="00E0060D"/>
    <w:rsid w:val="00E07520"/>
    <w:rsid w:val="00E1219A"/>
    <w:rsid w:val="00E1254A"/>
    <w:rsid w:val="00E2401D"/>
    <w:rsid w:val="00E3393D"/>
    <w:rsid w:val="00E3731B"/>
    <w:rsid w:val="00E51D72"/>
    <w:rsid w:val="00E523E2"/>
    <w:rsid w:val="00E5416E"/>
    <w:rsid w:val="00E56BF0"/>
    <w:rsid w:val="00E604E1"/>
    <w:rsid w:val="00E60D38"/>
    <w:rsid w:val="00E60E3B"/>
    <w:rsid w:val="00E624C2"/>
    <w:rsid w:val="00E62A87"/>
    <w:rsid w:val="00E668F3"/>
    <w:rsid w:val="00E66F24"/>
    <w:rsid w:val="00E67990"/>
    <w:rsid w:val="00E71513"/>
    <w:rsid w:val="00E71A2C"/>
    <w:rsid w:val="00E7382F"/>
    <w:rsid w:val="00E73943"/>
    <w:rsid w:val="00E774A4"/>
    <w:rsid w:val="00E87210"/>
    <w:rsid w:val="00E909DE"/>
    <w:rsid w:val="00E90E82"/>
    <w:rsid w:val="00E92C7C"/>
    <w:rsid w:val="00EA006F"/>
    <w:rsid w:val="00EA11B4"/>
    <w:rsid w:val="00EA2337"/>
    <w:rsid w:val="00EA54F0"/>
    <w:rsid w:val="00EA7578"/>
    <w:rsid w:val="00EA7601"/>
    <w:rsid w:val="00EA7D31"/>
    <w:rsid w:val="00EB01ED"/>
    <w:rsid w:val="00EB1A10"/>
    <w:rsid w:val="00EB5D93"/>
    <w:rsid w:val="00EB6A58"/>
    <w:rsid w:val="00EC0C4A"/>
    <w:rsid w:val="00EC0DA6"/>
    <w:rsid w:val="00EC1B07"/>
    <w:rsid w:val="00EC6CD1"/>
    <w:rsid w:val="00EC7561"/>
    <w:rsid w:val="00EC7F0C"/>
    <w:rsid w:val="00ED17A5"/>
    <w:rsid w:val="00ED2D21"/>
    <w:rsid w:val="00ED3C07"/>
    <w:rsid w:val="00EE601E"/>
    <w:rsid w:val="00EE6B4B"/>
    <w:rsid w:val="00EE6D21"/>
    <w:rsid w:val="00EF459B"/>
    <w:rsid w:val="00EF4915"/>
    <w:rsid w:val="00EF5200"/>
    <w:rsid w:val="00F01DC7"/>
    <w:rsid w:val="00F03C0E"/>
    <w:rsid w:val="00F03FC7"/>
    <w:rsid w:val="00F079EB"/>
    <w:rsid w:val="00F1529B"/>
    <w:rsid w:val="00F1597F"/>
    <w:rsid w:val="00F15ED2"/>
    <w:rsid w:val="00F20B29"/>
    <w:rsid w:val="00F21962"/>
    <w:rsid w:val="00F22C83"/>
    <w:rsid w:val="00F23BFA"/>
    <w:rsid w:val="00F24B16"/>
    <w:rsid w:val="00F26A0C"/>
    <w:rsid w:val="00F35298"/>
    <w:rsid w:val="00F4153E"/>
    <w:rsid w:val="00F41AB0"/>
    <w:rsid w:val="00F446C0"/>
    <w:rsid w:val="00F44C8A"/>
    <w:rsid w:val="00F45F49"/>
    <w:rsid w:val="00F577B1"/>
    <w:rsid w:val="00F6094C"/>
    <w:rsid w:val="00F666EC"/>
    <w:rsid w:val="00F724AA"/>
    <w:rsid w:val="00F81267"/>
    <w:rsid w:val="00F87B7A"/>
    <w:rsid w:val="00F93D7A"/>
    <w:rsid w:val="00F94B6E"/>
    <w:rsid w:val="00F96099"/>
    <w:rsid w:val="00F9631A"/>
    <w:rsid w:val="00FA5586"/>
    <w:rsid w:val="00FA5993"/>
    <w:rsid w:val="00FB3EC0"/>
    <w:rsid w:val="00FB438B"/>
    <w:rsid w:val="00FB448E"/>
    <w:rsid w:val="00FB4D99"/>
    <w:rsid w:val="00FB6705"/>
    <w:rsid w:val="00FC3280"/>
    <w:rsid w:val="00FC342C"/>
    <w:rsid w:val="00FD0348"/>
    <w:rsid w:val="00FD1CBA"/>
    <w:rsid w:val="00FD26F6"/>
    <w:rsid w:val="00FD50D3"/>
    <w:rsid w:val="00FE2F5C"/>
    <w:rsid w:val="00FE35C2"/>
    <w:rsid w:val="00FE3D9E"/>
    <w:rsid w:val="00FE41FE"/>
    <w:rsid w:val="00FE6B64"/>
    <w:rsid w:val="00FE70BE"/>
    <w:rsid w:val="00FF3B74"/>
    <w:rsid w:val="00FF3C3B"/>
    <w:rsid w:val="00FF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F89E392"/>
  <w15:docId w15:val="{96517E0A-B6B8-4F5F-97F9-7794CD02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31A"/>
    <w:pPr>
      <w:keepNext/>
      <w:widowControl w:val="0"/>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jc w:val="both"/>
      <w:outlineLvl w:val="0"/>
    </w:pPr>
    <w:rPr>
      <w:rFonts w:ascii="Times New Roman" w:eastAsia="Times New Roman" w:hAnsi="Times New Roman" w:cs="Times New Roman"/>
      <w:b/>
      <w:iCs/>
      <w:sz w:val="24"/>
      <w:szCs w:val="24"/>
    </w:rPr>
  </w:style>
  <w:style w:type="paragraph" w:styleId="Heading3">
    <w:name w:val="heading 3"/>
    <w:basedOn w:val="Normal"/>
    <w:next w:val="Normal"/>
    <w:link w:val="Heading3Char"/>
    <w:uiPriority w:val="9"/>
    <w:unhideWhenUsed/>
    <w:qFormat/>
    <w:rsid w:val="003D631A"/>
    <w:pPr>
      <w:keepNext/>
      <w:keepLines/>
      <w:spacing w:before="200" w:after="0"/>
      <w:outlineLvl w:val="2"/>
    </w:pPr>
    <w:rPr>
      <w:rFonts w:asciiTheme="majorHAnsi" w:eastAsiaTheme="majorEastAsia" w:hAnsiTheme="majorHAnsi" w:cstheme="majorBidi"/>
      <w:b/>
      <w:bCs/>
      <w:color w:val="E32D91" w:themeColor="accent1"/>
    </w:rPr>
  </w:style>
  <w:style w:type="paragraph" w:styleId="Heading4">
    <w:name w:val="heading 4"/>
    <w:basedOn w:val="Normal"/>
    <w:next w:val="Normal"/>
    <w:link w:val="Heading4Char"/>
    <w:uiPriority w:val="9"/>
    <w:qFormat/>
    <w:rsid w:val="000A7046"/>
    <w:pPr>
      <w:keepNext/>
      <w:widowControl w:val="0"/>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uiPriority w:val="9"/>
    <w:unhideWhenUsed/>
    <w:qFormat/>
    <w:rsid w:val="003D631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3D631A"/>
    <w:pPr>
      <w:keepNext/>
      <w:keepLines/>
      <w:spacing w:before="200" w:after="0"/>
      <w:outlineLvl w:val="5"/>
    </w:pPr>
    <w:rPr>
      <w:rFonts w:asciiTheme="majorHAnsi" w:eastAsiaTheme="majorEastAsia" w:hAnsiTheme="majorHAnsi" w:cstheme="majorBidi"/>
      <w:i/>
      <w:iCs/>
      <w:color w:val="771048" w:themeColor="accent1" w:themeShade="7F"/>
    </w:rPr>
  </w:style>
  <w:style w:type="paragraph" w:styleId="Heading7">
    <w:name w:val="heading 7"/>
    <w:basedOn w:val="Normal"/>
    <w:next w:val="Normal"/>
    <w:link w:val="Heading7Char"/>
    <w:qFormat/>
    <w:rsid w:val="003D631A"/>
    <w:pPr>
      <w:keepNext/>
      <w:widowControl w:val="0"/>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left" w:pos="2160"/>
        <w:tab w:val="left" w:pos="2880"/>
        <w:tab w:val="left" w:pos="3600"/>
        <w:tab w:val="left" w:pos="4320"/>
        <w:tab w:val="left" w:pos="5040"/>
        <w:tab w:val="left" w:pos="5760"/>
        <w:tab w:val="decimal" w:pos="6480"/>
      </w:tabs>
      <w:autoSpaceDE w:val="0"/>
      <w:autoSpaceDN w:val="0"/>
      <w:adjustRightInd w:val="0"/>
      <w:spacing w:after="0" w:line="240" w:lineRule="auto"/>
      <w:ind w:left="1440"/>
      <w:jc w:val="both"/>
      <w:outlineLvl w:val="6"/>
    </w:pPr>
    <w:rPr>
      <w:rFonts w:ascii="Times New Roman" w:eastAsia="Times New Roman" w:hAnsi="Times New Roman" w:cs="Times New Roman"/>
      <w:b/>
      <w:bCs/>
      <w:sz w:val="28"/>
      <w:szCs w:val="28"/>
    </w:rPr>
  </w:style>
  <w:style w:type="paragraph" w:styleId="Heading8">
    <w:name w:val="heading 8"/>
    <w:basedOn w:val="Normal"/>
    <w:next w:val="Normal"/>
    <w:link w:val="Heading8Char"/>
    <w:qFormat/>
    <w:rsid w:val="003D631A"/>
    <w:pPr>
      <w:keepNext/>
      <w:widowControl w:val="0"/>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2160"/>
        <w:tab w:val="left" w:pos="2880"/>
        <w:tab w:val="left" w:pos="3600"/>
        <w:tab w:val="left" w:pos="4320"/>
        <w:tab w:val="left" w:pos="5040"/>
        <w:tab w:val="left" w:pos="5760"/>
        <w:tab w:val="decimal" w:pos="6480"/>
      </w:tabs>
      <w:autoSpaceDE w:val="0"/>
      <w:autoSpaceDN w:val="0"/>
      <w:adjustRightInd w:val="0"/>
      <w:spacing w:after="0" w:line="240" w:lineRule="auto"/>
      <w:ind w:left="90"/>
      <w:jc w:val="center"/>
      <w:outlineLvl w:val="7"/>
    </w:pPr>
    <w:rPr>
      <w:rFonts w:ascii="Times New Roman" w:eastAsia="Times New Roman" w:hAnsi="Times New Roman" w:cs="Times New Roman"/>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9DE"/>
  </w:style>
  <w:style w:type="paragraph" w:styleId="Footer">
    <w:name w:val="footer"/>
    <w:basedOn w:val="Normal"/>
    <w:link w:val="FooterChar"/>
    <w:uiPriority w:val="99"/>
    <w:unhideWhenUsed/>
    <w:rsid w:val="00E9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9DE"/>
  </w:style>
  <w:style w:type="paragraph" w:styleId="BalloonText">
    <w:name w:val="Balloon Text"/>
    <w:basedOn w:val="Normal"/>
    <w:link w:val="BalloonTextChar"/>
    <w:uiPriority w:val="99"/>
    <w:semiHidden/>
    <w:unhideWhenUsed/>
    <w:rsid w:val="00E90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9DE"/>
    <w:rPr>
      <w:rFonts w:ascii="Tahoma" w:hAnsi="Tahoma" w:cs="Tahoma"/>
      <w:sz w:val="16"/>
      <w:szCs w:val="16"/>
    </w:rPr>
  </w:style>
  <w:style w:type="paragraph" w:styleId="ListParagraph">
    <w:name w:val="List Paragraph"/>
    <w:basedOn w:val="Normal"/>
    <w:uiPriority w:val="34"/>
    <w:qFormat/>
    <w:rsid w:val="005746D6"/>
    <w:pPr>
      <w:ind w:left="720"/>
      <w:contextualSpacing/>
    </w:pPr>
  </w:style>
  <w:style w:type="table" w:styleId="TableGrid">
    <w:name w:val="Table Grid"/>
    <w:basedOn w:val="TableNormal"/>
    <w:uiPriority w:val="59"/>
    <w:rsid w:val="0057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A7046"/>
    <w:rPr>
      <w:rFonts w:ascii="Times New Roman" w:eastAsia="Times New Roman" w:hAnsi="Times New Roman" w:cs="Times New Roman"/>
      <w:sz w:val="24"/>
      <w:szCs w:val="24"/>
      <w:u w:val="single"/>
    </w:rPr>
  </w:style>
  <w:style w:type="paragraph" w:customStyle="1" w:styleId="BodyText1">
    <w:name w:val="Body Text1"/>
    <w:rsid w:val="000A7046"/>
    <w:pPr>
      <w:tabs>
        <w:tab w:val="left" w:pos="720"/>
        <w:tab w:val="left" w:pos="900"/>
      </w:tabs>
      <w:spacing w:after="144" w:line="270" w:lineRule="atLeast"/>
      <w:ind w:left="180"/>
      <w:jc w:val="both"/>
    </w:pPr>
    <w:rPr>
      <w:rFonts w:ascii="Times New Roman" w:eastAsia="Times New Roman" w:hAnsi="Times New Roman" w:cs="Times New Roman"/>
      <w:snapToGrid w:val="0"/>
      <w:color w:val="000000"/>
      <w:sz w:val="24"/>
      <w:szCs w:val="20"/>
    </w:rPr>
  </w:style>
  <w:style w:type="paragraph" w:customStyle="1" w:styleId="Subhead1">
    <w:name w:val="Subhead 1"/>
    <w:next w:val="BodyText1"/>
    <w:rsid w:val="000A7046"/>
    <w:pPr>
      <w:spacing w:before="72" w:after="36" w:line="240" w:lineRule="auto"/>
    </w:pPr>
    <w:rPr>
      <w:rFonts w:ascii="Arial" w:eastAsia="Times New Roman" w:hAnsi="Arial" w:cs="Times New Roman"/>
      <w:b/>
      <w:caps/>
      <w:snapToGrid w:val="0"/>
      <w:sz w:val="24"/>
      <w:szCs w:val="20"/>
    </w:rPr>
  </w:style>
  <w:style w:type="character" w:styleId="Hyperlink">
    <w:name w:val="Hyperlink"/>
    <w:basedOn w:val="DefaultParagraphFont"/>
    <w:unhideWhenUsed/>
    <w:rsid w:val="00826F1C"/>
    <w:rPr>
      <w:color w:val="6B9F25" w:themeColor="hyperlink"/>
      <w:u w:val="single"/>
    </w:rPr>
  </w:style>
  <w:style w:type="paragraph" w:styleId="Title">
    <w:name w:val="Title"/>
    <w:basedOn w:val="Normal"/>
    <w:next w:val="Normal"/>
    <w:link w:val="TitleChar"/>
    <w:uiPriority w:val="10"/>
    <w:qFormat/>
    <w:rsid w:val="00321E4C"/>
    <w:pPr>
      <w:pBdr>
        <w:bottom w:val="single" w:sz="8" w:space="4" w:color="E32D91" w:themeColor="accent1"/>
      </w:pBdr>
      <w:spacing w:after="300" w:line="240" w:lineRule="auto"/>
      <w:contextualSpacing/>
    </w:pPr>
    <w:rPr>
      <w:rFonts w:asciiTheme="majorHAnsi" w:eastAsiaTheme="majorEastAsia" w:hAnsiTheme="majorHAnsi" w:cstheme="majorBidi"/>
      <w:color w:val="33333C" w:themeColor="text2" w:themeShade="BF"/>
      <w:spacing w:val="5"/>
      <w:kern w:val="28"/>
      <w:sz w:val="52"/>
      <w:szCs w:val="52"/>
    </w:rPr>
  </w:style>
  <w:style w:type="character" w:customStyle="1" w:styleId="TitleChar">
    <w:name w:val="Title Char"/>
    <w:basedOn w:val="DefaultParagraphFont"/>
    <w:link w:val="Title"/>
    <w:uiPriority w:val="10"/>
    <w:rsid w:val="00321E4C"/>
    <w:rPr>
      <w:rFonts w:asciiTheme="majorHAnsi" w:eastAsiaTheme="majorEastAsia" w:hAnsiTheme="majorHAnsi" w:cstheme="majorBidi"/>
      <w:color w:val="33333C" w:themeColor="text2" w:themeShade="BF"/>
      <w:spacing w:val="5"/>
      <w:kern w:val="28"/>
      <w:sz w:val="52"/>
      <w:szCs w:val="52"/>
    </w:rPr>
  </w:style>
  <w:style w:type="character" w:styleId="FollowedHyperlink">
    <w:name w:val="FollowedHyperlink"/>
    <w:basedOn w:val="DefaultParagraphFont"/>
    <w:uiPriority w:val="99"/>
    <w:semiHidden/>
    <w:unhideWhenUsed/>
    <w:rsid w:val="00F94B6E"/>
    <w:rPr>
      <w:color w:val="8C8C8C" w:themeColor="followedHyperlink"/>
      <w:u w:val="single"/>
    </w:rPr>
  </w:style>
  <w:style w:type="character" w:customStyle="1" w:styleId="Heading3Char">
    <w:name w:val="Heading 3 Char"/>
    <w:basedOn w:val="DefaultParagraphFont"/>
    <w:link w:val="Heading3"/>
    <w:uiPriority w:val="9"/>
    <w:rsid w:val="003D631A"/>
    <w:rPr>
      <w:rFonts w:asciiTheme="majorHAnsi" w:eastAsiaTheme="majorEastAsia" w:hAnsiTheme="majorHAnsi" w:cstheme="majorBidi"/>
      <w:b/>
      <w:bCs/>
      <w:color w:val="E32D91" w:themeColor="accent1"/>
    </w:rPr>
  </w:style>
  <w:style w:type="character" w:customStyle="1" w:styleId="Heading6Char">
    <w:name w:val="Heading 6 Char"/>
    <w:basedOn w:val="DefaultParagraphFont"/>
    <w:link w:val="Heading6"/>
    <w:uiPriority w:val="9"/>
    <w:rsid w:val="003D631A"/>
    <w:rPr>
      <w:rFonts w:asciiTheme="majorHAnsi" w:eastAsiaTheme="majorEastAsia" w:hAnsiTheme="majorHAnsi" w:cstheme="majorBidi"/>
      <w:i/>
      <w:iCs/>
      <w:color w:val="771048" w:themeColor="accent1" w:themeShade="7F"/>
    </w:rPr>
  </w:style>
  <w:style w:type="character" w:customStyle="1" w:styleId="Heading1Char">
    <w:name w:val="Heading 1 Char"/>
    <w:basedOn w:val="DefaultParagraphFont"/>
    <w:link w:val="Heading1"/>
    <w:rsid w:val="003D631A"/>
    <w:rPr>
      <w:rFonts w:ascii="Times New Roman" w:eastAsia="Times New Roman" w:hAnsi="Times New Roman" w:cs="Times New Roman"/>
      <w:b/>
      <w:iCs/>
      <w:sz w:val="24"/>
      <w:szCs w:val="24"/>
      <w:shd w:val="solid" w:color="FFFFFF" w:fill="FFFFFF"/>
    </w:rPr>
  </w:style>
  <w:style w:type="character" w:customStyle="1" w:styleId="Heading5Char">
    <w:name w:val="Heading 5 Char"/>
    <w:basedOn w:val="DefaultParagraphFont"/>
    <w:link w:val="Heading5"/>
    <w:uiPriority w:val="9"/>
    <w:rsid w:val="003D631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3D631A"/>
    <w:rPr>
      <w:rFonts w:ascii="Times New Roman" w:eastAsia="Times New Roman" w:hAnsi="Times New Roman" w:cs="Times New Roman"/>
      <w:b/>
      <w:bCs/>
      <w:sz w:val="28"/>
      <w:szCs w:val="28"/>
      <w:shd w:val="solid" w:color="FFFFFF" w:fill="FFFFFF"/>
    </w:rPr>
  </w:style>
  <w:style w:type="character" w:customStyle="1" w:styleId="Heading8Char">
    <w:name w:val="Heading 8 Char"/>
    <w:basedOn w:val="DefaultParagraphFont"/>
    <w:link w:val="Heading8"/>
    <w:rsid w:val="003D631A"/>
    <w:rPr>
      <w:rFonts w:ascii="Times New Roman" w:eastAsia="Times New Roman" w:hAnsi="Times New Roman" w:cs="Times New Roman"/>
      <w:b/>
      <w:bCs/>
      <w:color w:val="FF0000"/>
      <w:sz w:val="28"/>
      <w:szCs w:val="28"/>
      <w:effect w:val="none"/>
      <w:shd w:val="solid" w:color="FFFFFF" w:fill="FFFFFF"/>
    </w:rPr>
  </w:style>
  <w:style w:type="paragraph" w:customStyle="1" w:styleId="Level2">
    <w:name w:val="Level 2"/>
    <w:basedOn w:val="Normal"/>
    <w:rsid w:val="003D631A"/>
    <w:pPr>
      <w:widowControl w:val="0"/>
      <w:numPr>
        <w:ilvl w:val="1"/>
        <w:numId w:val="30"/>
      </w:numPr>
      <w:autoSpaceDE w:val="0"/>
      <w:autoSpaceDN w:val="0"/>
      <w:adjustRightInd w:val="0"/>
      <w:spacing w:after="0" w:line="240" w:lineRule="auto"/>
      <w:outlineLvl w:val="1"/>
    </w:pPr>
    <w:rPr>
      <w:rFonts w:ascii="Roman" w:eastAsia="Times New Roman" w:hAnsi="Roman" w:cs="Times New Roman"/>
      <w:sz w:val="20"/>
      <w:szCs w:val="24"/>
    </w:rPr>
  </w:style>
  <w:style w:type="paragraph" w:customStyle="1" w:styleId="Level11">
    <w:name w:val="Level 11"/>
    <w:basedOn w:val="Normal"/>
    <w:rsid w:val="003D631A"/>
    <w:pPr>
      <w:widowControl w:val="0"/>
      <w:numPr>
        <w:numId w:val="31"/>
      </w:numPr>
      <w:autoSpaceDE w:val="0"/>
      <w:autoSpaceDN w:val="0"/>
      <w:adjustRightInd w:val="0"/>
      <w:spacing w:after="0" w:line="240" w:lineRule="auto"/>
      <w:outlineLvl w:val="0"/>
    </w:pPr>
    <w:rPr>
      <w:rFonts w:ascii="Roman" w:eastAsia="Times New Roman" w:hAnsi="Roman" w:cs="Times New Roman"/>
      <w:sz w:val="20"/>
      <w:szCs w:val="24"/>
    </w:rPr>
  </w:style>
  <w:style w:type="paragraph" w:customStyle="1" w:styleId="Level3">
    <w:name w:val="Level 3"/>
    <w:basedOn w:val="Normal"/>
    <w:rsid w:val="003D631A"/>
    <w:pPr>
      <w:widowControl w:val="0"/>
      <w:numPr>
        <w:ilvl w:val="2"/>
        <w:numId w:val="26"/>
      </w:numPr>
      <w:autoSpaceDE w:val="0"/>
      <w:autoSpaceDN w:val="0"/>
      <w:adjustRightInd w:val="0"/>
      <w:spacing w:after="0" w:line="240" w:lineRule="auto"/>
      <w:ind w:left="1890" w:hanging="450"/>
      <w:outlineLvl w:val="2"/>
    </w:pPr>
    <w:rPr>
      <w:rFonts w:ascii="Roman" w:eastAsia="Times New Roman" w:hAnsi="Roman" w:cs="Times New Roman"/>
      <w:sz w:val="20"/>
      <w:szCs w:val="24"/>
    </w:rPr>
  </w:style>
  <w:style w:type="paragraph" w:styleId="BodyTextIndent">
    <w:name w:val="Body Text Indent"/>
    <w:basedOn w:val="Normal"/>
    <w:link w:val="BodyTextIndentChar"/>
    <w:rsid w:val="003D631A"/>
    <w:pPr>
      <w:widowControl w:val="0"/>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D631A"/>
    <w:rPr>
      <w:rFonts w:ascii="Times New Roman" w:eastAsia="Times New Roman" w:hAnsi="Times New Roman" w:cs="Times New Roman"/>
      <w:sz w:val="24"/>
      <w:szCs w:val="24"/>
      <w:shd w:val="solid" w:color="FFFFFF" w:fill="FFFFFF"/>
    </w:rPr>
  </w:style>
  <w:style w:type="paragraph" w:styleId="BodyText">
    <w:name w:val="Body Text"/>
    <w:basedOn w:val="Normal"/>
    <w:link w:val="BodyTextChar"/>
    <w:rsid w:val="003D631A"/>
    <w:pPr>
      <w:widowControl w:val="0"/>
      <w:pBdr>
        <w:top w:val="single" w:sz="4" w:space="1" w:color="auto"/>
        <w:left w:val="single" w:sz="4" w:space="4" w:color="auto"/>
        <w:bottom w:val="single" w:sz="4" w:space="1" w:color="auto"/>
        <w:right w:val="single" w:sz="4" w:space="4" w:color="auto"/>
      </w:pBd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3D631A"/>
    <w:rPr>
      <w:rFonts w:ascii="Times New Roman" w:eastAsia="Times New Roman" w:hAnsi="Times New Roman" w:cs="Times New Roman"/>
      <w:sz w:val="28"/>
      <w:szCs w:val="28"/>
      <w:shd w:val="clear" w:color="auto" w:fill="CCCCCC"/>
    </w:rPr>
  </w:style>
  <w:style w:type="paragraph" w:customStyle="1" w:styleId="Bullits">
    <w:name w:val="Bullits"/>
    <w:basedOn w:val="BodyText1"/>
    <w:next w:val="BodyText1"/>
    <w:rsid w:val="003D631A"/>
    <w:pPr>
      <w:tabs>
        <w:tab w:val="clear" w:pos="720"/>
        <w:tab w:val="clear" w:pos="900"/>
        <w:tab w:val="left" w:pos="945"/>
      </w:tabs>
      <w:ind w:left="945" w:hanging="315"/>
    </w:pPr>
    <w:rPr>
      <w:color w:val="auto"/>
    </w:rPr>
  </w:style>
  <w:style w:type="paragraph" w:customStyle="1" w:styleId="BodyBuddy">
    <w:name w:val="Body Buddy (#)"/>
    <w:basedOn w:val="Bullits"/>
    <w:next w:val="Bullits"/>
    <w:rsid w:val="003D631A"/>
    <w:pPr>
      <w:tabs>
        <w:tab w:val="clear" w:pos="945"/>
        <w:tab w:val="left" w:pos="270"/>
      </w:tabs>
      <w:ind w:left="271" w:hanging="271"/>
    </w:pPr>
  </w:style>
  <w:style w:type="paragraph" w:customStyle="1" w:styleId="Subhead">
    <w:name w:val="Subhead"/>
    <w:rsid w:val="003D631A"/>
    <w:pPr>
      <w:spacing w:after="144" w:line="240" w:lineRule="auto"/>
    </w:pPr>
    <w:rPr>
      <w:rFonts w:ascii="Eras Bd BT" w:eastAsia="Times New Roman" w:hAnsi="Eras Bd BT" w:cs="Times New Roman"/>
      <w:snapToGrid w:val="0"/>
      <w:sz w:val="24"/>
      <w:szCs w:val="20"/>
    </w:rPr>
  </w:style>
  <w:style w:type="paragraph" w:styleId="BodyText2">
    <w:name w:val="Body Text 2"/>
    <w:basedOn w:val="Normal"/>
    <w:link w:val="BodyText2Char"/>
    <w:rsid w:val="003D631A"/>
    <w:pPr>
      <w:widowControl w:val="0"/>
      <w:tabs>
        <w:tab w:val="left" w:pos="-252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76"/>
        <w:tab w:val="left" w:pos="7920"/>
      </w:tabs>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3D631A"/>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3D631A"/>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3D631A"/>
    <w:rPr>
      <w:rFonts w:ascii="Calibri" w:eastAsia="Calibri" w:hAnsi="Calibri" w:cs="Times New Roman"/>
    </w:rPr>
  </w:style>
  <w:style w:type="paragraph" w:customStyle="1" w:styleId="Level1">
    <w:name w:val="Level 1"/>
    <w:basedOn w:val="Normal"/>
    <w:rsid w:val="003D631A"/>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Roman" w:eastAsia="Times New Roman" w:hAnsi="Roman" w:cs="Times New Roman"/>
      <w:sz w:val="20"/>
      <w:szCs w:val="20"/>
    </w:rPr>
  </w:style>
  <w:style w:type="paragraph" w:styleId="NormalWeb">
    <w:name w:val="Normal (Web)"/>
    <w:basedOn w:val="Normal"/>
    <w:uiPriority w:val="99"/>
    <w:unhideWhenUsed/>
    <w:rsid w:val="003D631A"/>
    <w:pPr>
      <w:spacing w:before="100" w:beforeAutospacing="1" w:after="100" w:afterAutospacing="1" w:line="240" w:lineRule="auto"/>
    </w:pPr>
    <w:rPr>
      <w:rFonts w:ascii="Tahoma" w:eastAsia="Times New Roman" w:hAnsi="Tahoma" w:cs="Tahoma"/>
      <w:color w:val="003366"/>
      <w:sz w:val="16"/>
      <w:szCs w:val="16"/>
    </w:rPr>
  </w:style>
  <w:style w:type="character" w:customStyle="1" w:styleId="copy">
    <w:name w:val="copy"/>
    <w:basedOn w:val="DefaultParagraphFont"/>
    <w:rsid w:val="003D631A"/>
  </w:style>
  <w:style w:type="paragraph" w:styleId="NoSpacing">
    <w:name w:val="No Spacing"/>
    <w:link w:val="NoSpacingChar"/>
    <w:uiPriority w:val="1"/>
    <w:qFormat/>
    <w:rsid w:val="00891679"/>
    <w:pPr>
      <w:spacing w:after="0" w:line="240" w:lineRule="auto"/>
    </w:pPr>
  </w:style>
  <w:style w:type="character" w:customStyle="1" w:styleId="NoSpacingChar">
    <w:name w:val="No Spacing Char"/>
    <w:basedOn w:val="DefaultParagraphFont"/>
    <w:link w:val="NoSpacing"/>
    <w:uiPriority w:val="1"/>
    <w:rsid w:val="00891679"/>
    <w:rPr>
      <w:rFonts w:eastAsiaTheme="minorEastAsia"/>
    </w:rPr>
  </w:style>
  <w:style w:type="paragraph" w:customStyle="1" w:styleId="CM4">
    <w:name w:val="CM4"/>
    <w:basedOn w:val="Normal"/>
    <w:next w:val="Normal"/>
    <w:uiPriority w:val="99"/>
    <w:rsid w:val="00567844"/>
    <w:pPr>
      <w:autoSpaceDE w:val="0"/>
      <w:autoSpaceDN w:val="0"/>
      <w:adjustRightInd w:val="0"/>
      <w:spacing w:after="0" w:line="253" w:lineRule="atLeast"/>
    </w:pPr>
    <w:rPr>
      <w:rFonts w:ascii="Arial" w:hAnsi="Arial" w:cs="Arial"/>
      <w:sz w:val="24"/>
      <w:szCs w:val="24"/>
    </w:rPr>
  </w:style>
  <w:style w:type="paragraph" w:styleId="Caption">
    <w:name w:val="caption"/>
    <w:basedOn w:val="Normal"/>
    <w:next w:val="Normal"/>
    <w:uiPriority w:val="35"/>
    <w:unhideWhenUsed/>
    <w:qFormat/>
    <w:rsid w:val="006F4D2C"/>
    <w:pPr>
      <w:spacing w:line="240" w:lineRule="auto"/>
    </w:pPr>
    <w:rPr>
      <w:i/>
      <w:iCs/>
      <w:color w:val="454551" w:themeColor="text2"/>
      <w:sz w:val="18"/>
      <w:szCs w:val="18"/>
    </w:rPr>
  </w:style>
  <w:style w:type="paragraph" w:customStyle="1" w:styleId="Default">
    <w:name w:val="Default"/>
    <w:rsid w:val="00A557C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F26D8"/>
    <w:rPr>
      <w:color w:val="605E5C"/>
      <w:shd w:val="clear" w:color="auto" w:fill="E1DFDD"/>
    </w:rPr>
  </w:style>
  <w:style w:type="character" w:styleId="Strong">
    <w:name w:val="Strong"/>
    <w:basedOn w:val="DefaultParagraphFont"/>
    <w:uiPriority w:val="22"/>
    <w:qFormat/>
    <w:rsid w:val="009C1F38"/>
    <w:rPr>
      <w:b/>
      <w:bCs/>
    </w:rPr>
  </w:style>
  <w:style w:type="character" w:customStyle="1" w:styleId="copy1">
    <w:name w:val="copy1"/>
    <w:basedOn w:val="DefaultParagraphFont"/>
    <w:uiPriority w:val="99"/>
    <w:rsid w:val="005F22CF"/>
    <w:rPr>
      <w:rFonts w:ascii="Arial" w:hAnsi="Arial" w:cs="Arial" w:hint="defaul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18365">
      <w:bodyDiv w:val="1"/>
      <w:marLeft w:val="0"/>
      <w:marRight w:val="0"/>
      <w:marTop w:val="0"/>
      <w:marBottom w:val="0"/>
      <w:divBdr>
        <w:top w:val="none" w:sz="0" w:space="0" w:color="auto"/>
        <w:left w:val="none" w:sz="0" w:space="0" w:color="auto"/>
        <w:bottom w:val="none" w:sz="0" w:space="0" w:color="auto"/>
        <w:right w:val="none" w:sz="0" w:space="0" w:color="auto"/>
      </w:divBdr>
    </w:div>
    <w:div w:id="1342317254">
      <w:bodyDiv w:val="1"/>
      <w:marLeft w:val="0"/>
      <w:marRight w:val="0"/>
      <w:marTop w:val="0"/>
      <w:marBottom w:val="0"/>
      <w:divBdr>
        <w:top w:val="none" w:sz="0" w:space="0" w:color="auto"/>
        <w:left w:val="none" w:sz="0" w:space="0" w:color="auto"/>
        <w:bottom w:val="none" w:sz="0" w:space="0" w:color="auto"/>
        <w:right w:val="none" w:sz="0" w:space="0" w:color="auto"/>
      </w:divBdr>
    </w:div>
    <w:div w:id="1634679805">
      <w:bodyDiv w:val="1"/>
      <w:marLeft w:val="0"/>
      <w:marRight w:val="0"/>
      <w:marTop w:val="0"/>
      <w:marBottom w:val="0"/>
      <w:divBdr>
        <w:top w:val="none" w:sz="0" w:space="0" w:color="auto"/>
        <w:left w:val="none" w:sz="0" w:space="0" w:color="auto"/>
        <w:bottom w:val="none" w:sz="0" w:space="0" w:color="auto"/>
        <w:right w:val="none" w:sz="0" w:space="0" w:color="auto"/>
      </w:divBdr>
    </w:div>
    <w:div w:id="2080908276">
      <w:bodyDiv w:val="1"/>
      <w:marLeft w:val="0"/>
      <w:marRight w:val="0"/>
      <w:marTop w:val="0"/>
      <w:marBottom w:val="0"/>
      <w:divBdr>
        <w:top w:val="none" w:sz="0" w:space="0" w:color="auto"/>
        <w:left w:val="none" w:sz="0" w:space="0" w:color="auto"/>
        <w:bottom w:val="none" w:sz="0" w:space="0" w:color="auto"/>
        <w:right w:val="none" w:sz="0" w:space="0" w:color="auto"/>
      </w:divBdr>
    </w:div>
    <w:div w:id="21038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cj.nv.gov/programs/ALL/Grant_Applications/" TargetMode="External"/><Relationship Id="rId18" Type="http://schemas.openxmlformats.org/officeDocument/2006/relationships/hyperlink" Target="http://www.gsa.gov/"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ocj.nv.gov" TargetMode="External"/><Relationship Id="rId7" Type="http://schemas.openxmlformats.org/officeDocument/2006/relationships/footnotes" Target="footnotes.xml"/><Relationship Id="rId12" Type="http://schemas.openxmlformats.org/officeDocument/2006/relationships/hyperlink" Target="https://www.sam.gov/portal/public/SAM" TargetMode="External"/><Relationship Id="rId17" Type="http://schemas.openxmlformats.org/officeDocument/2006/relationships/hyperlink" Target="http://www.gsa.gov/" TargetMode="External"/><Relationship Id="rId25" Type="http://schemas.openxmlformats.org/officeDocument/2006/relationships/hyperlink" Target="http://www.ocj.nv.gov" TargetMode="External"/><Relationship Id="rId2" Type="http://schemas.openxmlformats.org/officeDocument/2006/relationships/customXml" Target="../customXml/item2.xml"/><Relationship Id="rId16" Type="http://schemas.openxmlformats.org/officeDocument/2006/relationships/hyperlink" Target="http://www.ncjp.org" TargetMode="External"/><Relationship Id="rId20" Type="http://schemas.openxmlformats.org/officeDocument/2006/relationships/hyperlink" Target="mailto:ocja@dps.state.nv.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dgov.dnb.com/webform/displayHomePage.do" TargetMode="External"/><Relationship Id="rId24" Type="http://schemas.openxmlformats.org/officeDocument/2006/relationships/hyperlink" Target="mailto:rbarnett@dps.state.nv.us" TargetMode="External"/><Relationship Id="rId5" Type="http://schemas.openxmlformats.org/officeDocument/2006/relationships/settings" Target="settings.xml"/><Relationship Id="rId15" Type="http://schemas.openxmlformats.org/officeDocument/2006/relationships/hyperlink" Target="http://www.crimesolutions.ojp.gov" TargetMode="External"/><Relationship Id="rId23" Type="http://schemas.openxmlformats.org/officeDocument/2006/relationships/hyperlink" Target="mailto:rebecca.gray@dps.state.nv.us"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ocja@dps.state.nv.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cja@dps.state.nv.us" TargetMode="External"/><Relationship Id="rId22" Type="http://schemas.openxmlformats.org/officeDocument/2006/relationships/hyperlink" Target="mailto:vehauan@dps.state.nv.u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533F65-C3F3-4D2A-805D-ACC2B57B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5049</Words>
  <Characters>27770</Characters>
  <Application>Microsoft Office Word</Application>
  <DocSecurity>0</DocSecurity>
  <Lines>1461</Lines>
  <Paragraphs>643</Paragraphs>
  <ScaleCrop>false</ScaleCrop>
  <HeadingPairs>
    <vt:vector size="2" baseType="variant">
      <vt:variant>
        <vt:lpstr>Title</vt:lpstr>
      </vt:variant>
      <vt:variant>
        <vt:i4>1</vt:i4>
      </vt:variant>
    </vt:vector>
  </HeadingPairs>
  <TitlesOfParts>
    <vt:vector size="1" baseType="lpstr">
      <vt:lpstr>Edward Byrne Memorial Justice Assistance Grant Program (JAG)</vt:lpstr>
    </vt:vector>
  </TitlesOfParts>
  <Company>State Of Nevada</Company>
  <LinksUpToDate>false</LinksUpToDate>
  <CharactersWithSpaces>32176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Justice Assistance Grant Program (JAG)</dc:title>
  <dc:subject>Federal Year 2020 Sub-Recipient Application</dc:subject>
  <dc:creator>Office of Criminal Justice Assistance</dc:creator>
  <cp:lastModifiedBy>Victoria Hauan</cp:lastModifiedBy>
  <cp:revision>4</cp:revision>
  <cp:lastPrinted>2021-07-21T21:10:00Z</cp:lastPrinted>
  <dcterms:created xsi:type="dcterms:W3CDTF">2021-07-21T21:52:00Z</dcterms:created>
  <dcterms:modified xsi:type="dcterms:W3CDTF">2021-07-27T21:19:00Z</dcterms:modified>
</cp:coreProperties>
</file>